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DBD92" w14:textId="65BB5688" w:rsidR="006D45E3" w:rsidRDefault="006D45E3" w:rsidP="002239ED">
      <w:pPr>
        <w:rPr>
          <w:rFonts w:ascii="Arial" w:hAnsi="Arial" w:cs="Arial"/>
          <w:sz w:val="24"/>
          <w:szCs w:val="24"/>
        </w:rPr>
      </w:pPr>
      <w:r>
        <w:rPr>
          <w:rFonts w:ascii="Arial" w:hAnsi="Arial" w:cs="Arial"/>
          <w:sz w:val="24"/>
          <w:szCs w:val="24"/>
        </w:rPr>
        <w:t>Consider II Chronicles 30:13-20</w:t>
      </w:r>
    </w:p>
    <w:p w14:paraId="332FA1B1" w14:textId="402FE407" w:rsidR="00D76865" w:rsidRDefault="00D76865" w:rsidP="002239ED">
      <w:pPr>
        <w:rPr>
          <w:rFonts w:ascii="Arial" w:hAnsi="Arial" w:cs="Arial"/>
          <w:sz w:val="24"/>
          <w:szCs w:val="24"/>
        </w:rPr>
      </w:pPr>
      <w:r>
        <w:rPr>
          <w:rFonts w:ascii="Arial" w:hAnsi="Arial" w:cs="Arial"/>
          <w:sz w:val="24"/>
          <w:szCs w:val="24"/>
        </w:rPr>
        <w:t xml:space="preserve">In the previous lesson, we noted that King Hezekiah had to intercede for the people during their Passover because they had not sanctified themselves.  His prayer worked, and the rest of the event was extremely impactful.  It was so impactful that the people collaborated in the cleansing of the region.  </w:t>
      </w:r>
    </w:p>
    <w:p w14:paraId="220809F8" w14:textId="6345E3EC" w:rsidR="00D76865" w:rsidRDefault="00D76865" w:rsidP="002239ED">
      <w:pPr>
        <w:rPr>
          <w:rFonts w:ascii="Arial" w:hAnsi="Arial" w:cs="Arial"/>
          <w:sz w:val="24"/>
          <w:szCs w:val="24"/>
        </w:rPr>
      </w:pPr>
      <w:r>
        <w:rPr>
          <w:rFonts w:ascii="Arial" w:hAnsi="Arial" w:cs="Arial"/>
          <w:sz w:val="24"/>
          <w:szCs w:val="24"/>
        </w:rPr>
        <w:t>Consider II Chronicles 3</w:t>
      </w:r>
      <w:r w:rsidR="00506378">
        <w:rPr>
          <w:rFonts w:ascii="Arial" w:hAnsi="Arial" w:cs="Arial"/>
          <w:sz w:val="24"/>
          <w:szCs w:val="24"/>
        </w:rPr>
        <w:t>1:1</w:t>
      </w:r>
    </w:p>
    <w:p w14:paraId="197D1CD6" w14:textId="5A402A09" w:rsidR="00D76865" w:rsidRDefault="00D76865" w:rsidP="002239ED">
      <w:pPr>
        <w:rPr>
          <w:rFonts w:ascii="Arial" w:hAnsi="Arial" w:cs="Arial"/>
          <w:sz w:val="24"/>
          <w:szCs w:val="24"/>
        </w:rPr>
      </w:pPr>
      <w:r>
        <w:rPr>
          <w:rFonts w:ascii="Arial" w:hAnsi="Arial" w:cs="Arial"/>
          <w:sz w:val="24"/>
          <w:szCs w:val="24"/>
        </w:rPr>
        <w:t xml:space="preserve">Their worship experience had </w:t>
      </w:r>
      <w:r w:rsidR="00897CD4">
        <w:rPr>
          <w:rFonts w:ascii="Arial" w:hAnsi="Arial" w:cs="Arial"/>
          <w:sz w:val="24"/>
          <w:szCs w:val="24"/>
        </w:rPr>
        <w:t>accomplished</w:t>
      </w:r>
      <w:r>
        <w:rPr>
          <w:rFonts w:ascii="Arial" w:hAnsi="Arial" w:cs="Arial"/>
          <w:sz w:val="24"/>
          <w:szCs w:val="24"/>
        </w:rPr>
        <w:t xml:space="preserve"> what oppression could not.  It led to a corporate repentance.  Likewise, a meaningful worship experience will cause people to leave a good service, go home and make some </w:t>
      </w:r>
      <w:r w:rsidR="00897CD4">
        <w:rPr>
          <w:rFonts w:ascii="Arial" w:hAnsi="Arial" w:cs="Arial"/>
          <w:sz w:val="24"/>
          <w:szCs w:val="24"/>
        </w:rPr>
        <w:t>long-lasting</w:t>
      </w:r>
      <w:r>
        <w:rPr>
          <w:rFonts w:ascii="Arial" w:hAnsi="Arial" w:cs="Arial"/>
          <w:sz w:val="24"/>
          <w:szCs w:val="24"/>
        </w:rPr>
        <w:t xml:space="preserve"> changes.  Their hearts were changed, and they went home and changed their communities.  Which is why we must be sure to focus on the quality of our worship experience.  It must not be geared only for the Saints, but for the unsaved and curious souls too.  </w:t>
      </w:r>
    </w:p>
    <w:p w14:paraId="0B91F335" w14:textId="3377CBD5" w:rsidR="00D76865" w:rsidRDefault="00D76865" w:rsidP="0050637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Exceptions and Rules</w:t>
      </w:r>
    </w:p>
    <w:p w14:paraId="6BAA0ADD" w14:textId="3303F1D2" w:rsidR="00D76865" w:rsidRDefault="00D76865" w:rsidP="002239ED">
      <w:pPr>
        <w:rPr>
          <w:rFonts w:ascii="Arial" w:hAnsi="Arial" w:cs="Arial"/>
          <w:sz w:val="24"/>
          <w:szCs w:val="24"/>
        </w:rPr>
      </w:pPr>
      <w:r>
        <w:rPr>
          <w:rFonts w:ascii="Arial" w:hAnsi="Arial" w:cs="Arial"/>
          <w:sz w:val="24"/>
          <w:szCs w:val="24"/>
        </w:rPr>
        <w:t xml:space="preserve">We should also note that King Hezekiah was not satisfied with a good Passover.  He wanted to </w:t>
      </w:r>
      <w:r w:rsidR="00897CD4">
        <w:rPr>
          <w:rFonts w:ascii="Arial" w:hAnsi="Arial" w:cs="Arial"/>
          <w:sz w:val="24"/>
          <w:szCs w:val="24"/>
        </w:rPr>
        <w:t>reestablish</w:t>
      </w:r>
      <w:r>
        <w:rPr>
          <w:rFonts w:ascii="Arial" w:hAnsi="Arial" w:cs="Arial"/>
          <w:sz w:val="24"/>
          <w:szCs w:val="24"/>
        </w:rPr>
        <w:t xml:space="preserve"> proper worship to the best of their abilities.  In order to do that, he needed to establish, or reestablish</w:t>
      </w:r>
      <w:r w:rsidR="00061225">
        <w:rPr>
          <w:rFonts w:ascii="Arial" w:hAnsi="Arial" w:cs="Arial"/>
          <w:sz w:val="24"/>
          <w:szCs w:val="24"/>
        </w:rPr>
        <w:t>,</w:t>
      </w:r>
      <w:r>
        <w:rPr>
          <w:rFonts w:ascii="Arial" w:hAnsi="Arial" w:cs="Arial"/>
          <w:sz w:val="24"/>
          <w:szCs w:val="24"/>
        </w:rPr>
        <w:t xml:space="preserve"> the correct protocols and </w:t>
      </w:r>
      <w:r w:rsidR="00D71CD4">
        <w:rPr>
          <w:rFonts w:ascii="Arial" w:hAnsi="Arial" w:cs="Arial"/>
          <w:sz w:val="24"/>
          <w:szCs w:val="24"/>
        </w:rPr>
        <w:t xml:space="preserve">procedures.  </w:t>
      </w:r>
    </w:p>
    <w:p w14:paraId="60F4FA09" w14:textId="6F07E6AE" w:rsidR="00D71CD4" w:rsidRDefault="00D71CD4" w:rsidP="002239ED">
      <w:pPr>
        <w:rPr>
          <w:rFonts w:ascii="Arial" w:hAnsi="Arial" w:cs="Arial"/>
          <w:sz w:val="24"/>
          <w:szCs w:val="24"/>
        </w:rPr>
      </w:pPr>
      <w:r>
        <w:rPr>
          <w:rFonts w:ascii="Arial" w:hAnsi="Arial" w:cs="Arial"/>
          <w:sz w:val="24"/>
          <w:szCs w:val="24"/>
        </w:rPr>
        <w:t xml:space="preserve">Consider </w:t>
      </w:r>
      <w:r w:rsidR="00506378">
        <w:rPr>
          <w:rFonts w:ascii="Arial" w:hAnsi="Arial" w:cs="Arial"/>
          <w:sz w:val="24"/>
          <w:szCs w:val="24"/>
        </w:rPr>
        <w:t>II Chronicles 31:2</w:t>
      </w:r>
    </w:p>
    <w:p w14:paraId="6048A261" w14:textId="598136D5" w:rsidR="00D71CD4" w:rsidRDefault="00D71CD4" w:rsidP="002239ED">
      <w:pPr>
        <w:rPr>
          <w:rFonts w:ascii="Arial" w:hAnsi="Arial" w:cs="Arial"/>
          <w:sz w:val="24"/>
          <w:szCs w:val="24"/>
        </w:rPr>
      </w:pPr>
      <w:r w:rsidRPr="0002664C">
        <w:rPr>
          <w:rFonts w:ascii="Arial" w:hAnsi="Arial" w:cs="Arial"/>
          <w:b/>
          <w:bCs/>
          <w:sz w:val="24"/>
          <w:szCs w:val="24"/>
        </w:rPr>
        <w:t>Life Lesson</w:t>
      </w:r>
      <w:r>
        <w:rPr>
          <w:rFonts w:ascii="Arial" w:hAnsi="Arial" w:cs="Arial"/>
          <w:sz w:val="24"/>
          <w:szCs w:val="24"/>
        </w:rPr>
        <w:t xml:space="preserve"> #</w:t>
      </w:r>
      <w:r w:rsidR="004F0B47">
        <w:rPr>
          <w:rFonts w:ascii="Arial" w:hAnsi="Arial" w:cs="Arial"/>
          <w:sz w:val="24"/>
          <w:szCs w:val="24"/>
        </w:rPr>
        <w:t>81 -</w:t>
      </w:r>
      <w:r>
        <w:rPr>
          <w:rFonts w:ascii="Arial" w:hAnsi="Arial" w:cs="Arial"/>
          <w:sz w:val="24"/>
          <w:szCs w:val="24"/>
        </w:rPr>
        <w:t xml:space="preserve">   We should be careful not to allow Spiritual exceptions to become rules.  Exceptions are </w:t>
      </w:r>
      <w:r w:rsidR="00506378">
        <w:rPr>
          <w:rFonts w:ascii="Arial" w:hAnsi="Arial" w:cs="Arial"/>
          <w:sz w:val="24"/>
          <w:szCs w:val="24"/>
        </w:rPr>
        <w:t xml:space="preserve">meant to be temporary.  </w:t>
      </w:r>
      <w:r w:rsidR="00061225">
        <w:rPr>
          <w:rFonts w:ascii="Arial" w:hAnsi="Arial" w:cs="Arial"/>
          <w:sz w:val="24"/>
          <w:szCs w:val="24"/>
        </w:rPr>
        <w:t>Although they are necessary f</w:t>
      </w:r>
      <w:r>
        <w:rPr>
          <w:rFonts w:ascii="Arial" w:hAnsi="Arial" w:cs="Arial"/>
          <w:sz w:val="24"/>
          <w:szCs w:val="24"/>
        </w:rPr>
        <w:t xml:space="preserve">rom time to </w:t>
      </w:r>
      <w:r w:rsidR="00897CD4">
        <w:rPr>
          <w:rFonts w:ascii="Arial" w:hAnsi="Arial" w:cs="Arial"/>
          <w:sz w:val="24"/>
          <w:szCs w:val="24"/>
        </w:rPr>
        <w:t>time</w:t>
      </w:r>
      <w:r w:rsidR="00061225">
        <w:rPr>
          <w:rFonts w:ascii="Arial" w:hAnsi="Arial" w:cs="Arial"/>
          <w:sz w:val="24"/>
          <w:szCs w:val="24"/>
        </w:rPr>
        <w:t>, they must be considered temporary and not permanent.  W</w:t>
      </w:r>
      <w:r>
        <w:rPr>
          <w:rFonts w:ascii="Arial" w:hAnsi="Arial" w:cs="Arial"/>
          <w:sz w:val="24"/>
          <w:szCs w:val="24"/>
        </w:rPr>
        <w:t xml:space="preserve">hen </w:t>
      </w:r>
      <w:r w:rsidR="00897CD4">
        <w:rPr>
          <w:rFonts w:ascii="Arial" w:hAnsi="Arial" w:cs="Arial"/>
          <w:sz w:val="24"/>
          <w:szCs w:val="24"/>
        </w:rPr>
        <w:t>exceptions</w:t>
      </w:r>
      <w:r w:rsidR="00061225">
        <w:rPr>
          <w:rFonts w:ascii="Arial" w:hAnsi="Arial" w:cs="Arial"/>
          <w:sz w:val="24"/>
          <w:szCs w:val="24"/>
        </w:rPr>
        <w:t xml:space="preserve"> </w:t>
      </w:r>
      <w:r>
        <w:rPr>
          <w:rFonts w:ascii="Arial" w:hAnsi="Arial" w:cs="Arial"/>
          <w:sz w:val="24"/>
          <w:szCs w:val="24"/>
        </w:rPr>
        <w:t xml:space="preserve">are allowed to persist, it is possible that we miss the original intentions or plans of God for our lives or circumstances.   </w:t>
      </w:r>
    </w:p>
    <w:p w14:paraId="03CB5336" w14:textId="4D217A98" w:rsidR="00D21263" w:rsidRDefault="00D71CD4" w:rsidP="002239ED">
      <w:pPr>
        <w:rPr>
          <w:rFonts w:ascii="Arial" w:hAnsi="Arial" w:cs="Arial"/>
          <w:sz w:val="24"/>
          <w:szCs w:val="24"/>
        </w:rPr>
      </w:pPr>
      <w:r>
        <w:rPr>
          <w:rFonts w:ascii="Arial" w:hAnsi="Arial" w:cs="Arial"/>
          <w:sz w:val="24"/>
          <w:szCs w:val="24"/>
        </w:rPr>
        <w:t xml:space="preserve">Hezekiah knew that God wanted order, and he followed the </w:t>
      </w:r>
      <w:r w:rsidR="00061225">
        <w:rPr>
          <w:rFonts w:ascii="Arial" w:hAnsi="Arial" w:cs="Arial"/>
          <w:sz w:val="24"/>
          <w:szCs w:val="24"/>
        </w:rPr>
        <w:t xml:space="preserve">Biblical </w:t>
      </w:r>
      <w:r>
        <w:rPr>
          <w:rFonts w:ascii="Arial" w:hAnsi="Arial" w:cs="Arial"/>
          <w:sz w:val="24"/>
          <w:szCs w:val="24"/>
        </w:rPr>
        <w:t>blueprint</w:t>
      </w:r>
      <w:r w:rsidR="00061225">
        <w:rPr>
          <w:rFonts w:ascii="Arial" w:hAnsi="Arial" w:cs="Arial"/>
          <w:sz w:val="24"/>
          <w:szCs w:val="24"/>
        </w:rPr>
        <w:t>s</w:t>
      </w:r>
      <w:r>
        <w:rPr>
          <w:rFonts w:ascii="Arial" w:hAnsi="Arial" w:cs="Arial"/>
          <w:sz w:val="24"/>
          <w:szCs w:val="24"/>
        </w:rPr>
        <w:t xml:space="preserve"> of </w:t>
      </w:r>
      <w:r w:rsidR="00061225">
        <w:rPr>
          <w:rFonts w:ascii="Arial" w:hAnsi="Arial" w:cs="Arial"/>
          <w:sz w:val="24"/>
          <w:szCs w:val="24"/>
        </w:rPr>
        <w:t xml:space="preserve">Moses, </w:t>
      </w:r>
      <w:r>
        <w:rPr>
          <w:rFonts w:ascii="Arial" w:hAnsi="Arial" w:cs="Arial"/>
          <w:sz w:val="24"/>
          <w:szCs w:val="24"/>
        </w:rPr>
        <w:t xml:space="preserve">David and Solomon.  </w:t>
      </w:r>
      <w:r w:rsidR="00D21263">
        <w:rPr>
          <w:rFonts w:ascii="Arial" w:hAnsi="Arial" w:cs="Arial"/>
          <w:sz w:val="24"/>
          <w:szCs w:val="24"/>
        </w:rPr>
        <w:t xml:space="preserve">When we are careful to follow God’s Guidelines, </w:t>
      </w:r>
      <w:r w:rsidR="00061225">
        <w:rPr>
          <w:rFonts w:ascii="Arial" w:hAnsi="Arial" w:cs="Arial"/>
          <w:sz w:val="24"/>
          <w:szCs w:val="24"/>
        </w:rPr>
        <w:t xml:space="preserve">we can expect Godly </w:t>
      </w:r>
      <w:r w:rsidR="00D21263">
        <w:rPr>
          <w:rFonts w:ascii="Arial" w:hAnsi="Arial" w:cs="Arial"/>
          <w:sz w:val="24"/>
          <w:szCs w:val="24"/>
        </w:rPr>
        <w:t xml:space="preserve">results will follow.  </w:t>
      </w:r>
    </w:p>
    <w:p w14:paraId="5B87F195" w14:textId="3A6528E7" w:rsidR="00D21263" w:rsidRDefault="00D21263" w:rsidP="0050637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Order, Order, Order.</w:t>
      </w:r>
    </w:p>
    <w:p w14:paraId="6BD2182C" w14:textId="77777777" w:rsidR="00506378" w:rsidRDefault="00506378" w:rsidP="002239ED">
      <w:pPr>
        <w:rPr>
          <w:rFonts w:ascii="Arial" w:hAnsi="Arial" w:cs="Arial"/>
          <w:sz w:val="24"/>
          <w:szCs w:val="24"/>
        </w:rPr>
      </w:pPr>
      <w:r>
        <w:rPr>
          <w:rFonts w:ascii="Arial" w:hAnsi="Arial" w:cs="Arial"/>
          <w:sz w:val="24"/>
          <w:szCs w:val="24"/>
        </w:rPr>
        <w:t>King Hezekiah realized that God prefers order!</w:t>
      </w:r>
    </w:p>
    <w:p w14:paraId="017B40B6" w14:textId="07240BE4" w:rsidR="00506378" w:rsidRDefault="00506378" w:rsidP="002239ED">
      <w:pPr>
        <w:rPr>
          <w:rFonts w:ascii="Arial" w:hAnsi="Arial" w:cs="Arial"/>
          <w:sz w:val="24"/>
          <w:szCs w:val="24"/>
        </w:rPr>
      </w:pPr>
      <w:r>
        <w:rPr>
          <w:rFonts w:ascii="Arial" w:hAnsi="Arial" w:cs="Arial"/>
          <w:sz w:val="24"/>
          <w:szCs w:val="24"/>
        </w:rPr>
        <w:t xml:space="preserve">The best leaders appreciate this fact about God.  We know that </w:t>
      </w:r>
      <w:r w:rsidR="00061225">
        <w:rPr>
          <w:rFonts w:ascii="Arial" w:hAnsi="Arial" w:cs="Arial"/>
          <w:sz w:val="24"/>
          <w:szCs w:val="24"/>
        </w:rPr>
        <w:t>God</w:t>
      </w:r>
      <w:r>
        <w:rPr>
          <w:rFonts w:ascii="Arial" w:hAnsi="Arial" w:cs="Arial"/>
          <w:sz w:val="24"/>
          <w:szCs w:val="24"/>
        </w:rPr>
        <w:t xml:space="preserve"> has a way in which He prefers things to be done.  An orderly way!  An organized way!  A methodical way!  A disciplined way!  </w:t>
      </w:r>
    </w:p>
    <w:p w14:paraId="3489AAB3" w14:textId="0FE4D9BC" w:rsidR="00506378" w:rsidRDefault="00897CD4" w:rsidP="002239ED">
      <w:pPr>
        <w:rPr>
          <w:rFonts w:ascii="Arial" w:hAnsi="Arial" w:cs="Arial"/>
          <w:sz w:val="24"/>
          <w:szCs w:val="24"/>
        </w:rPr>
      </w:pPr>
      <w:r>
        <w:rPr>
          <w:rFonts w:ascii="Arial" w:hAnsi="Arial" w:cs="Arial"/>
          <w:sz w:val="24"/>
          <w:szCs w:val="24"/>
        </w:rPr>
        <w:t>Yes,</w:t>
      </w:r>
      <w:r w:rsidR="00506378">
        <w:rPr>
          <w:rFonts w:ascii="Arial" w:hAnsi="Arial" w:cs="Arial"/>
          <w:sz w:val="24"/>
          <w:szCs w:val="24"/>
        </w:rPr>
        <w:t xml:space="preserve"> He shifts, but </w:t>
      </w:r>
      <w:r w:rsidR="004F0B47">
        <w:rPr>
          <w:rFonts w:ascii="Arial" w:hAnsi="Arial" w:cs="Arial"/>
          <w:sz w:val="24"/>
          <w:szCs w:val="24"/>
        </w:rPr>
        <w:t>H</w:t>
      </w:r>
      <w:r w:rsidR="00506378">
        <w:rPr>
          <w:rFonts w:ascii="Arial" w:hAnsi="Arial" w:cs="Arial"/>
          <w:sz w:val="24"/>
          <w:szCs w:val="24"/>
        </w:rPr>
        <w:t>e always tends toward well-ordered plans.</w:t>
      </w:r>
    </w:p>
    <w:p w14:paraId="15DAE02D" w14:textId="77777777" w:rsidR="00061225" w:rsidRDefault="00061225" w:rsidP="00061225">
      <w:pPr>
        <w:rPr>
          <w:rFonts w:ascii="Arial" w:hAnsi="Arial" w:cs="Arial"/>
          <w:sz w:val="24"/>
          <w:szCs w:val="24"/>
        </w:rPr>
      </w:pPr>
      <w:r>
        <w:rPr>
          <w:rFonts w:ascii="Arial" w:hAnsi="Arial" w:cs="Arial"/>
          <w:sz w:val="24"/>
          <w:szCs w:val="24"/>
        </w:rPr>
        <w:t>Consider I Corinthians 14:40</w:t>
      </w:r>
    </w:p>
    <w:p w14:paraId="3CA6475B" w14:textId="6DD5687D" w:rsidR="00D21263" w:rsidRDefault="00D21263" w:rsidP="002239ED">
      <w:pPr>
        <w:rPr>
          <w:rFonts w:ascii="Arial" w:hAnsi="Arial" w:cs="Arial"/>
          <w:sz w:val="24"/>
          <w:szCs w:val="24"/>
        </w:rPr>
      </w:pPr>
      <w:r>
        <w:rPr>
          <w:rFonts w:ascii="Arial" w:hAnsi="Arial" w:cs="Arial"/>
          <w:sz w:val="24"/>
          <w:szCs w:val="24"/>
        </w:rPr>
        <w:t xml:space="preserve">The impact of great worship, combined with King Hezekiah’s commitment to order, resulted in a Spirit of obedient generosity.  This involved reestablishing the roles and responsibilities of the Leaders.  It also involved reestablishing the responsibilities of support for the House of the Lord and its workforce.  </w:t>
      </w:r>
    </w:p>
    <w:p w14:paraId="5CB288AE" w14:textId="77777777" w:rsidR="00061225" w:rsidRDefault="00061225" w:rsidP="00061225">
      <w:pPr>
        <w:rPr>
          <w:rFonts w:ascii="Arial" w:hAnsi="Arial" w:cs="Arial"/>
          <w:sz w:val="24"/>
          <w:szCs w:val="24"/>
        </w:rPr>
      </w:pPr>
      <w:r>
        <w:rPr>
          <w:rFonts w:ascii="Arial" w:hAnsi="Arial" w:cs="Arial"/>
          <w:sz w:val="24"/>
          <w:szCs w:val="24"/>
        </w:rPr>
        <w:t>Consider II Chronicles 31:3-11</w:t>
      </w:r>
    </w:p>
    <w:p w14:paraId="23A40DE9" w14:textId="1B71E781" w:rsidR="00D21263" w:rsidRDefault="00D21263" w:rsidP="002239ED">
      <w:pPr>
        <w:rPr>
          <w:rFonts w:ascii="Arial" w:hAnsi="Arial" w:cs="Arial"/>
          <w:sz w:val="24"/>
          <w:szCs w:val="24"/>
        </w:rPr>
      </w:pPr>
      <w:r>
        <w:rPr>
          <w:rFonts w:ascii="Arial" w:hAnsi="Arial" w:cs="Arial"/>
          <w:sz w:val="24"/>
          <w:szCs w:val="24"/>
        </w:rPr>
        <w:t xml:space="preserve">Clearly, prior to </w:t>
      </w:r>
      <w:r w:rsidR="00061225">
        <w:rPr>
          <w:rFonts w:ascii="Arial" w:hAnsi="Arial" w:cs="Arial"/>
          <w:sz w:val="24"/>
          <w:szCs w:val="24"/>
        </w:rPr>
        <w:t>King Hezekiah’s</w:t>
      </w:r>
      <w:r>
        <w:rPr>
          <w:rFonts w:ascii="Arial" w:hAnsi="Arial" w:cs="Arial"/>
          <w:sz w:val="24"/>
          <w:szCs w:val="24"/>
        </w:rPr>
        <w:t xml:space="preserve"> leadership, the people had gotten out of the habit of regularly giving their tithes and offerings.  Th</w:t>
      </w:r>
      <w:r w:rsidR="0002664C">
        <w:rPr>
          <w:rFonts w:ascii="Arial" w:hAnsi="Arial" w:cs="Arial"/>
          <w:sz w:val="24"/>
          <w:szCs w:val="24"/>
        </w:rPr>
        <w:t>is</w:t>
      </w:r>
      <w:r>
        <w:rPr>
          <w:rFonts w:ascii="Arial" w:hAnsi="Arial" w:cs="Arial"/>
          <w:sz w:val="24"/>
          <w:szCs w:val="24"/>
        </w:rPr>
        <w:t xml:space="preserve"> resulted in the Levites having to abandon their assignments for the sake of survival.  </w:t>
      </w:r>
    </w:p>
    <w:p w14:paraId="1DDCD2F2" w14:textId="15C62C20" w:rsidR="00D21263" w:rsidRDefault="00D21263" w:rsidP="002239ED">
      <w:pPr>
        <w:rPr>
          <w:rFonts w:ascii="Arial" w:hAnsi="Arial" w:cs="Arial"/>
          <w:sz w:val="24"/>
          <w:szCs w:val="24"/>
        </w:rPr>
      </w:pPr>
      <w:r>
        <w:rPr>
          <w:rFonts w:ascii="Arial" w:hAnsi="Arial" w:cs="Arial"/>
          <w:sz w:val="24"/>
          <w:szCs w:val="24"/>
        </w:rPr>
        <w:lastRenderedPageBreak/>
        <w:t xml:space="preserve">Fortunately, the people were eager to resume giving.  And their giving created a surplus.  </w:t>
      </w:r>
    </w:p>
    <w:p w14:paraId="4883C807" w14:textId="7AC3B324" w:rsidR="00715EAF" w:rsidRDefault="00715EAF" w:rsidP="002239ED">
      <w:pPr>
        <w:rPr>
          <w:rFonts w:ascii="Arial" w:hAnsi="Arial" w:cs="Arial"/>
          <w:sz w:val="24"/>
          <w:szCs w:val="24"/>
        </w:rPr>
      </w:pPr>
      <w:r>
        <w:rPr>
          <w:rFonts w:ascii="Arial" w:hAnsi="Arial" w:cs="Arial"/>
          <w:sz w:val="24"/>
          <w:szCs w:val="24"/>
        </w:rPr>
        <w:t xml:space="preserve">The “heaps” were </w:t>
      </w:r>
      <w:r w:rsidR="0002664C">
        <w:rPr>
          <w:rFonts w:ascii="Arial" w:hAnsi="Arial" w:cs="Arial"/>
          <w:sz w:val="24"/>
          <w:szCs w:val="24"/>
        </w:rPr>
        <w:t xml:space="preserve">not </w:t>
      </w:r>
      <w:r>
        <w:rPr>
          <w:rFonts w:ascii="Arial" w:hAnsi="Arial" w:cs="Arial"/>
          <w:sz w:val="24"/>
          <w:szCs w:val="24"/>
        </w:rPr>
        <w:t>the result of a waste, but of an accumulation of giving.  It was a reflection of God’s plan.  And it allowed the people to store up for the future.</w:t>
      </w:r>
    </w:p>
    <w:p w14:paraId="0AD0122F" w14:textId="663D4129" w:rsidR="00D21263" w:rsidRDefault="00D21263" w:rsidP="002239ED">
      <w:pPr>
        <w:rPr>
          <w:rFonts w:ascii="Arial" w:hAnsi="Arial" w:cs="Arial"/>
          <w:sz w:val="24"/>
          <w:szCs w:val="24"/>
        </w:rPr>
      </w:pPr>
      <w:r w:rsidRPr="0002664C">
        <w:rPr>
          <w:rFonts w:ascii="Arial" w:hAnsi="Arial" w:cs="Arial"/>
          <w:b/>
          <w:bCs/>
          <w:sz w:val="24"/>
          <w:szCs w:val="24"/>
        </w:rPr>
        <w:t>Life Lesson</w:t>
      </w:r>
      <w:r w:rsidR="0002664C">
        <w:rPr>
          <w:rFonts w:ascii="Arial" w:hAnsi="Arial" w:cs="Arial"/>
          <w:sz w:val="24"/>
          <w:szCs w:val="24"/>
        </w:rPr>
        <w:t xml:space="preserve"> #82 - </w:t>
      </w:r>
      <w:r>
        <w:rPr>
          <w:rFonts w:ascii="Arial" w:hAnsi="Arial" w:cs="Arial"/>
          <w:sz w:val="24"/>
          <w:szCs w:val="24"/>
        </w:rPr>
        <w:t xml:space="preserve"> Giving to the </w:t>
      </w:r>
      <w:r w:rsidR="00897CD4">
        <w:rPr>
          <w:rFonts w:ascii="Arial" w:hAnsi="Arial" w:cs="Arial"/>
          <w:sz w:val="24"/>
          <w:szCs w:val="24"/>
        </w:rPr>
        <w:t>work of</w:t>
      </w:r>
      <w:r>
        <w:rPr>
          <w:rFonts w:ascii="Arial" w:hAnsi="Arial" w:cs="Arial"/>
          <w:sz w:val="24"/>
          <w:szCs w:val="24"/>
        </w:rPr>
        <w:t xml:space="preserve"> the Lord has always been God’s financial plan for ministry.  When the people give properly, there should be a surplus.  </w:t>
      </w:r>
    </w:p>
    <w:p w14:paraId="3851BE45" w14:textId="473F3BEA" w:rsidR="00715EAF" w:rsidRDefault="00715EAF" w:rsidP="002239ED">
      <w:pPr>
        <w:rPr>
          <w:rFonts w:ascii="Arial" w:hAnsi="Arial" w:cs="Arial"/>
          <w:sz w:val="24"/>
          <w:szCs w:val="24"/>
        </w:rPr>
      </w:pPr>
      <w:r>
        <w:rPr>
          <w:rFonts w:ascii="Arial" w:hAnsi="Arial" w:cs="Arial"/>
          <w:sz w:val="24"/>
          <w:szCs w:val="24"/>
        </w:rPr>
        <w:t xml:space="preserve">If whole congregations were faithful and consistent, the local churches would all operate from a surplus.  Let’s rephrase that statement:  When whole congregations are faithful and </w:t>
      </w:r>
      <w:r w:rsidR="00897CD4">
        <w:rPr>
          <w:rFonts w:ascii="Arial" w:hAnsi="Arial" w:cs="Arial"/>
          <w:sz w:val="24"/>
          <w:szCs w:val="24"/>
        </w:rPr>
        <w:t>consistent</w:t>
      </w:r>
      <w:r>
        <w:rPr>
          <w:rFonts w:ascii="Arial" w:hAnsi="Arial" w:cs="Arial"/>
          <w:sz w:val="24"/>
          <w:szCs w:val="24"/>
        </w:rPr>
        <w:t xml:space="preserve">, the local church will have a surplus.  </w:t>
      </w:r>
    </w:p>
    <w:p w14:paraId="7CEC5A38" w14:textId="5A222590" w:rsidR="00715EAF" w:rsidRDefault="00715EAF" w:rsidP="002239ED">
      <w:pPr>
        <w:rPr>
          <w:rFonts w:ascii="Arial" w:hAnsi="Arial" w:cs="Arial"/>
          <w:sz w:val="24"/>
          <w:szCs w:val="24"/>
        </w:rPr>
      </w:pPr>
      <w:r>
        <w:rPr>
          <w:rFonts w:ascii="Arial" w:hAnsi="Arial" w:cs="Arial"/>
          <w:sz w:val="24"/>
          <w:szCs w:val="24"/>
        </w:rPr>
        <w:t xml:space="preserve">Another point of </w:t>
      </w:r>
      <w:r w:rsidR="00897CD4">
        <w:rPr>
          <w:rFonts w:ascii="Arial" w:hAnsi="Arial" w:cs="Arial"/>
          <w:sz w:val="24"/>
          <w:szCs w:val="24"/>
        </w:rPr>
        <w:t>interest</w:t>
      </w:r>
      <w:r>
        <w:rPr>
          <w:rFonts w:ascii="Arial" w:hAnsi="Arial" w:cs="Arial"/>
          <w:sz w:val="24"/>
          <w:szCs w:val="24"/>
        </w:rPr>
        <w:t xml:space="preserve"> is how King Hezekiah managed the excess.  He assigned leaders to oversee the </w:t>
      </w:r>
      <w:r w:rsidR="00897CD4">
        <w:rPr>
          <w:rFonts w:ascii="Arial" w:hAnsi="Arial" w:cs="Arial"/>
          <w:sz w:val="24"/>
          <w:szCs w:val="24"/>
        </w:rPr>
        <w:t xml:space="preserve">overage.  </w:t>
      </w:r>
    </w:p>
    <w:p w14:paraId="66505091" w14:textId="1F92F54D" w:rsidR="00D21263" w:rsidRDefault="00D21263" w:rsidP="002239ED">
      <w:pPr>
        <w:rPr>
          <w:rFonts w:ascii="Arial" w:hAnsi="Arial" w:cs="Arial"/>
          <w:sz w:val="24"/>
          <w:szCs w:val="24"/>
        </w:rPr>
      </w:pPr>
      <w:r w:rsidRPr="0002664C">
        <w:rPr>
          <w:rFonts w:ascii="Arial" w:hAnsi="Arial" w:cs="Arial"/>
          <w:b/>
          <w:bCs/>
          <w:sz w:val="24"/>
          <w:szCs w:val="24"/>
        </w:rPr>
        <w:t xml:space="preserve">Life </w:t>
      </w:r>
      <w:r w:rsidR="00897CD4" w:rsidRPr="0002664C">
        <w:rPr>
          <w:rFonts w:ascii="Arial" w:hAnsi="Arial" w:cs="Arial"/>
          <w:b/>
          <w:bCs/>
          <w:sz w:val="24"/>
          <w:szCs w:val="24"/>
        </w:rPr>
        <w:t>Lesson</w:t>
      </w:r>
      <w:r w:rsidR="00897CD4">
        <w:rPr>
          <w:rFonts w:ascii="Arial" w:hAnsi="Arial" w:cs="Arial"/>
          <w:sz w:val="24"/>
          <w:szCs w:val="24"/>
        </w:rPr>
        <w:t xml:space="preserve"> #</w:t>
      </w:r>
      <w:r w:rsidR="0002664C">
        <w:rPr>
          <w:rFonts w:ascii="Arial" w:hAnsi="Arial" w:cs="Arial"/>
          <w:sz w:val="24"/>
          <w:szCs w:val="24"/>
        </w:rPr>
        <w:t xml:space="preserve">83 - </w:t>
      </w:r>
      <w:r w:rsidR="00897CD4">
        <w:rPr>
          <w:rFonts w:ascii="Arial" w:hAnsi="Arial" w:cs="Arial"/>
          <w:sz w:val="24"/>
          <w:szCs w:val="24"/>
        </w:rPr>
        <w:t xml:space="preserve"> Vision</w:t>
      </w:r>
      <w:r>
        <w:rPr>
          <w:rFonts w:ascii="Arial" w:hAnsi="Arial" w:cs="Arial"/>
          <w:sz w:val="24"/>
          <w:szCs w:val="24"/>
        </w:rPr>
        <w:t xml:space="preserve"> creates Provision, which requires Supervision!</w:t>
      </w:r>
    </w:p>
    <w:p w14:paraId="6659D7BE" w14:textId="08D6D74D" w:rsidR="00506378" w:rsidRDefault="00D21263" w:rsidP="00506378">
      <w:pPr>
        <w:rPr>
          <w:rFonts w:ascii="Arial" w:hAnsi="Arial" w:cs="Arial"/>
          <w:sz w:val="24"/>
          <w:szCs w:val="24"/>
        </w:rPr>
      </w:pPr>
      <w:r>
        <w:rPr>
          <w:rFonts w:ascii="Arial" w:hAnsi="Arial" w:cs="Arial"/>
          <w:sz w:val="24"/>
          <w:szCs w:val="24"/>
        </w:rPr>
        <w:t>Consider</w:t>
      </w:r>
      <w:r w:rsidR="00506378" w:rsidRPr="00506378">
        <w:rPr>
          <w:rFonts w:ascii="Arial" w:hAnsi="Arial" w:cs="Arial"/>
          <w:sz w:val="24"/>
          <w:szCs w:val="24"/>
        </w:rPr>
        <w:t xml:space="preserve"> </w:t>
      </w:r>
      <w:r w:rsidR="00506378">
        <w:rPr>
          <w:rFonts w:ascii="Arial" w:hAnsi="Arial" w:cs="Arial"/>
          <w:sz w:val="24"/>
          <w:szCs w:val="24"/>
        </w:rPr>
        <w:t>II Chronicles 31:</w:t>
      </w:r>
      <w:r w:rsidR="006D45E3">
        <w:rPr>
          <w:rFonts w:ascii="Arial" w:hAnsi="Arial" w:cs="Arial"/>
          <w:sz w:val="24"/>
          <w:szCs w:val="24"/>
        </w:rPr>
        <w:t>11</w:t>
      </w:r>
      <w:r w:rsidR="00506378">
        <w:rPr>
          <w:rFonts w:ascii="Arial" w:hAnsi="Arial" w:cs="Arial"/>
          <w:sz w:val="24"/>
          <w:szCs w:val="24"/>
        </w:rPr>
        <w:t>-20</w:t>
      </w:r>
    </w:p>
    <w:p w14:paraId="789D0AED" w14:textId="5CF95297" w:rsidR="00D21263" w:rsidRDefault="00D21263" w:rsidP="002239ED">
      <w:pPr>
        <w:rPr>
          <w:rFonts w:ascii="Arial" w:hAnsi="Arial" w:cs="Arial"/>
          <w:sz w:val="24"/>
          <w:szCs w:val="24"/>
        </w:rPr>
      </w:pPr>
      <w:r>
        <w:rPr>
          <w:rFonts w:ascii="Arial" w:hAnsi="Arial" w:cs="Arial"/>
          <w:sz w:val="24"/>
          <w:szCs w:val="24"/>
        </w:rPr>
        <w:t xml:space="preserve">King Hezekiah did, again, what he knew to do where generosity was concerned.  He created layers of </w:t>
      </w:r>
      <w:r w:rsidR="00897CD4">
        <w:rPr>
          <w:rFonts w:ascii="Arial" w:hAnsi="Arial" w:cs="Arial"/>
          <w:sz w:val="24"/>
          <w:szCs w:val="24"/>
        </w:rPr>
        <w:t>responsibility</w:t>
      </w:r>
      <w:r>
        <w:rPr>
          <w:rFonts w:ascii="Arial" w:hAnsi="Arial" w:cs="Arial"/>
          <w:sz w:val="24"/>
          <w:szCs w:val="24"/>
        </w:rPr>
        <w:t xml:space="preserve"> to manage the resources that had been submitted.  </w:t>
      </w:r>
    </w:p>
    <w:p w14:paraId="3780C48D" w14:textId="3FE308A6" w:rsidR="004C1999" w:rsidRDefault="00897CD4" w:rsidP="006D45E3">
      <w:pPr>
        <w:rPr>
          <w:rFonts w:ascii="Arial" w:hAnsi="Arial" w:cs="Arial"/>
          <w:sz w:val="24"/>
          <w:szCs w:val="24"/>
        </w:rPr>
      </w:pPr>
      <w:r>
        <w:rPr>
          <w:rFonts w:ascii="Arial" w:hAnsi="Arial" w:cs="Arial"/>
          <w:sz w:val="24"/>
          <w:szCs w:val="24"/>
        </w:rPr>
        <w:t xml:space="preserve">This is a perfect example of how equal giving supports the work of the Lord.  Tithing is all about equal sacrifice because it is proportional.  </w:t>
      </w:r>
      <w:r w:rsidR="004C1999">
        <w:rPr>
          <w:rFonts w:ascii="Arial" w:hAnsi="Arial" w:cs="Arial"/>
          <w:sz w:val="24"/>
          <w:szCs w:val="24"/>
        </w:rPr>
        <w:t xml:space="preserve">Today churches are suffering because fewer members are supporting the work of the Lord as they have in the past.  But we can see, when the hearts of the people turned toward God and His Work, The Work was able to continue.  </w:t>
      </w:r>
    </w:p>
    <w:p w14:paraId="6F0589E6" w14:textId="04F58FBA" w:rsidR="00897CD4" w:rsidRDefault="004C1999" w:rsidP="006D45E3">
      <w:pPr>
        <w:rPr>
          <w:rFonts w:ascii="Arial" w:hAnsi="Arial" w:cs="Arial"/>
          <w:sz w:val="24"/>
          <w:szCs w:val="24"/>
        </w:rPr>
      </w:pPr>
      <w:r>
        <w:rPr>
          <w:rFonts w:ascii="Arial" w:hAnsi="Arial" w:cs="Arial"/>
          <w:sz w:val="24"/>
          <w:szCs w:val="24"/>
        </w:rPr>
        <w:t>Th</w:t>
      </w:r>
      <w:r w:rsidR="0002664C">
        <w:rPr>
          <w:rFonts w:ascii="Arial" w:hAnsi="Arial" w:cs="Arial"/>
          <w:sz w:val="24"/>
          <w:szCs w:val="24"/>
        </w:rPr>
        <w:t>is</w:t>
      </w:r>
      <w:r>
        <w:rPr>
          <w:rFonts w:ascii="Arial" w:hAnsi="Arial" w:cs="Arial"/>
          <w:sz w:val="24"/>
          <w:szCs w:val="24"/>
        </w:rPr>
        <w:t xml:space="preserve"> one Festival became the new normal.  Juxtaposed to a fleeting event. </w:t>
      </w:r>
    </w:p>
    <w:p w14:paraId="1EF7BB27" w14:textId="71B353CB" w:rsidR="00897CD4" w:rsidRDefault="00897CD4" w:rsidP="00897CD4">
      <w:pPr>
        <w:rPr>
          <w:rFonts w:ascii="Arial" w:hAnsi="Arial" w:cs="Arial"/>
          <w:sz w:val="24"/>
          <w:szCs w:val="24"/>
        </w:rPr>
      </w:pPr>
      <w:r>
        <w:rPr>
          <w:rFonts w:ascii="Arial" w:hAnsi="Arial" w:cs="Arial"/>
          <w:sz w:val="24"/>
          <w:szCs w:val="24"/>
        </w:rPr>
        <w:t>Homework:  Encourage and/or command modern believers to give in abundance, so that we too can create a surplus at our church,</w:t>
      </w:r>
    </w:p>
    <w:p w14:paraId="3EA04DD9" w14:textId="06B0F2C1" w:rsidR="00D21263" w:rsidRDefault="00D21263" w:rsidP="006D45E3">
      <w:pPr>
        <w:rPr>
          <w:rFonts w:ascii="Arial" w:hAnsi="Arial" w:cs="Arial"/>
          <w:sz w:val="24"/>
          <w:szCs w:val="24"/>
        </w:rPr>
      </w:pPr>
      <w:r>
        <w:rPr>
          <w:rFonts w:ascii="Arial" w:hAnsi="Arial" w:cs="Arial"/>
          <w:sz w:val="24"/>
          <w:szCs w:val="24"/>
        </w:rPr>
        <w:t>Homework II Chronicles 32-36</w:t>
      </w:r>
    </w:p>
    <w:p w14:paraId="37EFA054" w14:textId="520C4B1E" w:rsidR="00D71CD4" w:rsidRDefault="00D71CD4" w:rsidP="002239ED">
      <w:pPr>
        <w:rPr>
          <w:rFonts w:ascii="Arial" w:hAnsi="Arial" w:cs="Arial"/>
          <w:sz w:val="24"/>
          <w:szCs w:val="24"/>
        </w:rPr>
      </w:pPr>
      <w:r>
        <w:rPr>
          <w:rFonts w:ascii="Arial" w:hAnsi="Arial" w:cs="Arial"/>
          <w:sz w:val="24"/>
          <w:szCs w:val="24"/>
        </w:rPr>
        <w:t xml:space="preserve"> </w:t>
      </w:r>
    </w:p>
    <w:p w14:paraId="434228B1" w14:textId="77777777" w:rsidR="00B84355" w:rsidRDefault="00B84355" w:rsidP="002239ED">
      <w:pPr>
        <w:rPr>
          <w:rFonts w:ascii="Arial" w:hAnsi="Arial" w:cs="Arial"/>
          <w:sz w:val="24"/>
          <w:szCs w:val="24"/>
        </w:rPr>
      </w:pPr>
    </w:p>
    <w:sectPr w:rsidR="00B84355" w:rsidSect="00060B5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4DBF3" w14:textId="77777777" w:rsidR="002533DD" w:rsidRDefault="002533DD" w:rsidP="00AA1ECD">
      <w:pPr>
        <w:spacing w:after="0" w:line="240" w:lineRule="auto"/>
      </w:pPr>
      <w:r>
        <w:separator/>
      </w:r>
    </w:p>
  </w:endnote>
  <w:endnote w:type="continuationSeparator" w:id="0">
    <w:p w14:paraId="3335CA4F" w14:textId="77777777" w:rsidR="002533DD" w:rsidRDefault="002533DD"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4E25" w14:textId="77777777" w:rsidR="002533DD" w:rsidRDefault="002533DD" w:rsidP="00AA1ECD">
      <w:pPr>
        <w:spacing w:after="0" w:line="240" w:lineRule="auto"/>
      </w:pPr>
      <w:r>
        <w:separator/>
      </w:r>
    </w:p>
  </w:footnote>
  <w:footnote w:type="continuationSeparator" w:id="0">
    <w:p w14:paraId="3DB5D15A" w14:textId="77777777" w:rsidR="002533DD" w:rsidRDefault="002533DD"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075EF5CA" w:rsidR="005752AD" w:rsidRPr="00B84355" w:rsidRDefault="005752AD" w:rsidP="005752AD">
    <w:pPr>
      <w:pStyle w:val="Header"/>
      <w:pBdr>
        <w:top w:val="single" w:sz="4" w:space="1" w:color="auto"/>
        <w:bottom w:val="single" w:sz="4" w:space="1" w:color="auto"/>
      </w:pBdr>
      <w:rPr>
        <w:rFonts w:ascii="Arial" w:hAnsi="Arial" w:cs="Arial"/>
        <w:sz w:val="24"/>
        <w:szCs w:val="24"/>
      </w:rPr>
    </w:pPr>
    <w:r w:rsidRPr="00B84355">
      <w:rPr>
        <w:rFonts w:ascii="Arial" w:hAnsi="Arial" w:cs="Arial"/>
        <w:sz w:val="24"/>
        <w:szCs w:val="24"/>
      </w:rPr>
      <w:t>The Real Kings of the Bible</w:t>
    </w:r>
    <w:r w:rsidR="00B4401B" w:rsidRPr="00B84355">
      <w:rPr>
        <w:rFonts w:ascii="Arial" w:hAnsi="Arial" w:cs="Arial"/>
        <w:sz w:val="24"/>
        <w:szCs w:val="24"/>
      </w:rPr>
      <w:t xml:space="preserve">                    </w:t>
    </w:r>
    <w:r w:rsidR="009244C9" w:rsidRPr="00B84355">
      <w:rPr>
        <w:rFonts w:ascii="Arial" w:hAnsi="Arial" w:cs="Arial"/>
        <w:sz w:val="24"/>
        <w:szCs w:val="24"/>
      </w:rPr>
      <w:tab/>
    </w:r>
    <w:r w:rsidR="0078271D" w:rsidRPr="00B84355">
      <w:rPr>
        <w:rFonts w:ascii="Arial" w:hAnsi="Arial" w:cs="Arial"/>
        <w:sz w:val="24"/>
        <w:szCs w:val="24"/>
      </w:rPr>
      <w:tab/>
    </w:r>
    <w:r w:rsidR="005071B7" w:rsidRPr="00B84355">
      <w:rPr>
        <w:rFonts w:ascii="Arial" w:hAnsi="Arial" w:cs="Arial"/>
        <w:sz w:val="24"/>
        <w:szCs w:val="24"/>
      </w:rPr>
      <w:t>Life Lesson</w:t>
    </w:r>
    <w:r w:rsidR="00DF7742" w:rsidRPr="00B84355">
      <w:rPr>
        <w:rFonts w:ascii="Arial" w:hAnsi="Arial" w:cs="Arial"/>
        <w:sz w:val="24"/>
        <w:szCs w:val="24"/>
      </w:rPr>
      <w:t>s from King</w:t>
    </w:r>
    <w:r w:rsidR="0078271D" w:rsidRPr="00B84355">
      <w:rPr>
        <w:rFonts w:ascii="Arial" w:hAnsi="Arial" w:cs="Arial"/>
        <w:sz w:val="24"/>
        <w:szCs w:val="24"/>
      </w:rPr>
      <w:t xml:space="preserve"> Hezekiah.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D1C69"/>
    <w:multiLevelType w:val="multilevel"/>
    <w:tmpl w:val="228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006A4"/>
    <w:multiLevelType w:val="hybridMultilevel"/>
    <w:tmpl w:val="AA2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A0B12"/>
    <w:multiLevelType w:val="multilevel"/>
    <w:tmpl w:val="DF9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42C6F"/>
    <w:multiLevelType w:val="multilevel"/>
    <w:tmpl w:val="9EE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BF01AD"/>
    <w:multiLevelType w:val="multilevel"/>
    <w:tmpl w:val="0BF0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F713B"/>
    <w:multiLevelType w:val="hybridMultilevel"/>
    <w:tmpl w:val="850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A4AB4"/>
    <w:multiLevelType w:val="multilevel"/>
    <w:tmpl w:val="385A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959535">
    <w:abstractNumId w:val="15"/>
  </w:num>
  <w:num w:numId="2" w16cid:durableId="917060992">
    <w:abstractNumId w:val="8"/>
  </w:num>
  <w:num w:numId="3" w16cid:durableId="2126845433">
    <w:abstractNumId w:val="7"/>
  </w:num>
  <w:num w:numId="4" w16cid:durableId="806162504">
    <w:abstractNumId w:val="25"/>
  </w:num>
  <w:num w:numId="5" w16cid:durableId="1011377269">
    <w:abstractNumId w:val="9"/>
  </w:num>
  <w:num w:numId="6" w16cid:durableId="74477283">
    <w:abstractNumId w:val="14"/>
  </w:num>
  <w:num w:numId="7" w16cid:durableId="2035574284">
    <w:abstractNumId w:val="3"/>
  </w:num>
  <w:num w:numId="8" w16cid:durableId="376467117">
    <w:abstractNumId w:val="23"/>
  </w:num>
  <w:num w:numId="9" w16cid:durableId="889536525">
    <w:abstractNumId w:val="26"/>
  </w:num>
  <w:num w:numId="10" w16cid:durableId="700669938">
    <w:abstractNumId w:val="2"/>
  </w:num>
  <w:num w:numId="11" w16cid:durableId="902250166">
    <w:abstractNumId w:val="1"/>
  </w:num>
  <w:num w:numId="12" w16cid:durableId="2137327660">
    <w:abstractNumId w:val="20"/>
  </w:num>
  <w:num w:numId="13" w16cid:durableId="1255430430">
    <w:abstractNumId w:val="0"/>
  </w:num>
  <w:num w:numId="14" w16cid:durableId="1362246747">
    <w:abstractNumId w:val="21"/>
  </w:num>
  <w:num w:numId="15" w16cid:durableId="2091540145">
    <w:abstractNumId w:val="5"/>
  </w:num>
  <w:num w:numId="16" w16cid:durableId="1727798530">
    <w:abstractNumId w:val="17"/>
  </w:num>
  <w:num w:numId="17" w16cid:durableId="1200164447">
    <w:abstractNumId w:val="4"/>
  </w:num>
  <w:num w:numId="18" w16cid:durableId="1591305277">
    <w:abstractNumId w:val="16"/>
  </w:num>
  <w:num w:numId="19" w16cid:durableId="1170372223">
    <w:abstractNumId w:val="18"/>
  </w:num>
  <w:num w:numId="20" w16cid:durableId="947851693">
    <w:abstractNumId w:val="28"/>
  </w:num>
  <w:num w:numId="21" w16cid:durableId="435829408">
    <w:abstractNumId w:val="12"/>
  </w:num>
  <w:num w:numId="22" w16cid:durableId="368915578">
    <w:abstractNumId w:val="24"/>
  </w:num>
  <w:num w:numId="23" w16cid:durableId="2030713023">
    <w:abstractNumId w:val="10"/>
  </w:num>
  <w:num w:numId="24" w16cid:durableId="1198859843">
    <w:abstractNumId w:val="19"/>
  </w:num>
  <w:num w:numId="25" w16cid:durableId="1692218517">
    <w:abstractNumId w:val="29"/>
  </w:num>
  <w:num w:numId="26" w16cid:durableId="367683312">
    <w:abstractNumId w:val="11"/>
  </w:num>
  <w:num w:numId="27" w16cid:durableId="1976831375">
    <w:abstractNumId w:val="6"/>
  </w:num>
  <w:num w:numId="28" w16cid:durableId="588389991">
    <w:abstractNumId w:val="27"/>
  </w:num>
  <w:num w:numId="29" w16cid:durableId="1824469501">
    <w:abstractNumId w:val="22"/>
  </w:num>
  <w:num w:numId="30" w16cid:durableId="1270772611">
    <w:abstractNumId w:val="13"/>
  </w:num>
  <w:num w:numId="31" w16cid:durableId="20834044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NKoFAC89Q1YtAAAA"/>
  </w:docVars>
  <w:rsids>
    <w:rsidRoot w:val="00CD68C4"/>
    <w:rsid w:val="000003FC"/>
    <w:rsid w:val="000006A0"/>
    <w:rsid w:val="00007E09"/>
    <w:rsid w:val="00012077"/>
    <w:rsid w:val="00012B1E"/>
    <w:rsid w:val="00016FFB"/>
    <w:rsid w:val="00021152"/>
    <w:rsid w:val="0002664C"/>
    <w:rsid w:val="00027D2D"/>
    <w:rsid w:val="00031B42"/>
    <w:rsid w:val="00032691"/>
    <w:rsid w:val="00035C34"/>
    <w:rsid w:val="00037606"/>
    <w:rsid w:val="0004072A"/>
    <w:rsid w:val="00044591"/>
    <w:rsid w:val="000466C5"/>
    <w:rsid w:val="00052067"/>
    <w:rsid w:val="0005248B"/>
    <w:rsid w:val="00056DEA"/>
    <w:rsid w:val="000578C2"/>
    <w:rsid w:val="00060B51"/>
    <w:rsid w:val="00061225"/>
    <w:rsid w:val="00062FE3"/>
    <w:rsid w:val="00064F8F"/>
    <w:rsid w:val="00067CC5"/>
    <w:rsid w:val="000826A9"/>
    <w:rsid w:val="000857B2"/>
    <w:rsid w:val="0008584A"/>
    <w:rsid w:val="00086D90"/>
    <w:rsid w:val="0009326D"/>
    <w:rsid w:val="0009692B"/>
    <w:rsid w:val="000A0423"/>
    <w:rsid w:val="000A49AF"/>
    <w:rsid w:val="000A7CEE"/>
    <w:rsid w:val="000B5CC2"/>
    <w:rsid w:val="000B7501"/>
    <w:rsid w:val="000C0CB3"/>
    <w:rsid w:val="000C29E2"/>
    <w:rsid w:val="000D0F08"/>
    <w:rsid w:val="000E0DF1"/>
    <w:rsid w:val="000F4AED"/>
    <w:rsid w:val="000F6B31"/>
    <w:rsid w:val="000F6E96"/>
    <w:rsid w:val="000F731E"/>
    <w:rsid w:val="00100A08"/>
    <w:rsid w:val="00115C96"/>
    <w:rsid w:val="001212E9"/>
    <w:rsid w:val="001335E9"/>
    <w:rsid w:val="0013409F"/>
    <w:rsid w:val="001404EC"/>
    <w:rsid w:val="0014654B"/>
    <w:rsid w:val="001509FC"/>
    <w:rsid w:val="001526CC"/>
    <w:rsid w:val="00152705"/>
    <w:rsid w:val="00152EA8"/>
    <w:rsid w:val="0015387E"/>
    <w:rsid w:val="001551BB"/>
    <w:rsid w:val="00156F04"/>
    <w:rsid w:val="001825DB"/>
    <w:rsid w:val="00184FA3"/>
    <w:rsid w:val="00195A57"/>
    <w:rsid w:val="00197B8E"/>
    <w:rsid w:val="001A37F0"/>
    <w:rsid w:val="001B318C"/>
    <w:rsid w:val="001C3B68"/>
    <w:rsid w:val="001C432B"/>
    <w:rsid w:val="001C711D"/>
    <w:rsid w:val="001D01CC"/>
    <w:rsid w:val="001D5FE9"/>
    <w:rsid w:val="001D78F2"/>
    <w:rsid w:val="001F650D"/>
    <w:rsid w:val="00204A4D"/>
    <w:rsid w:val="00204AE1"/>
    <w:rsid w:val="00206222"/>
    <w:rsid w:val="0020663A"/>
    <w:rsid w:val="00211DBF"/>
    <w:rsid w:val="00212F4B"/>
    <w:rsid w:val="00213F08"/>
    <w:rsid w:val="00221AA6"/>
    <w:rsid w:val="00221C34"/>
    <w:rsid w:val="002239ED"/>
    <w:rsid w:val="0022452A"/>
    <w:rsid w:val="00225F59"/>
    <w:rsid w:val="00232E2F"/>
    <w:rsid w:val="00233646"/>
    <w:rsid w:val="00244B06"/>
    <w:rsid w:val="002533DD"/>
    <w:rsid w:val="002577ED"/>
    <w:rsid w:val="002723DB"/>
    <w:rsid w:val="00272EFD"/>
    <w:rsid w:val="00276FFE"/>
    <w:rsid w:val="00277972"/>
    <w:rsid w:val="0028197A"/>
    <w:rsid w:val="002907AF"/>
    <w:rsid w:val="00290E55"/>
    <w:rsid w:val="0029403F"/>
    <w:rsid w:val="002943B4"/>
    <w:rsid w:val="00295FC7"/>
    <w:rsid w:val="002A5425"/>
    <w:rsid w:val="002B1CE6"/>
    <w:rsid w:val="002B1E18"/>
    <w:rsid w:val="002B373A"/>
    <w:rsid w:val="002C54CF"/>
    <w:rsid w:val="002D7544"/>
    <w:rsid w:val="00303212"/>
    <w:rsid w:val="00303D18"/>
    <w:rsid w:val="00307BA0"/>
    <w:rsid w:val="003148B7"/>
    <w:rsid w:val="00315218"/>
    <w:rsid w:val="00315B2E"/>
    <w:rsid w:val="00325F0F"/>
    <w:rsid w:val="003324A5"/>
    <w:rsid w:val="003359E2"/>
    <w:rsid w:val="00336282"/>
    <w:rsid w:val="003375FB"/>
    <w:rsid w:val="00342232"/>
    <w:rsid w:val="003432F8"/>
    <w:rsid w:val="00350995"/>
    <w:rsid w:val="00357DE6"/>
    <w:rsid w:val="0036064C"/>
    <w:rsid w:val="00360677"/>
    <w:rsid w:val="00364636"/>
    <w:rsid w:val="00365013"/>
    <w:rsid w:val="00370575"/>
    <w:rsid w:val="00374631"/>
    <w:rsid w:val="00376180"/>
    <w:rsid w:val="00382A36"/>
    <w:rsid w:val="003858EA"/>
    <w:rsid w:val="00391298"/>
    <w:rsid w:val="003943D2"/>
    <w:rsid w:val="003C64AA"/>
    <w:rsid w:val="003D617B"/>
    <w:rsid w:val="003D617F"/>
    <w:rsid w:val="003F21AF"/>
    <w:rsid w:val="003F42D4"/>
    <w:rsid w:val="00401927"/>
    <w:rsid w:val="00406FA1"/>
    <w:rsid w:val="00412CDC"/>
    <w:rsid w:val="00416244"/>
    <w:rsid w:val="00416D3A"/>
    <w:rsid w:val="00421C60"/>
    <w:rsid w:val="00425F8E"/>
    <w:rsid w:val="00430385"/>
    <w:rsid w:val="00433141"/>
    <w:rsid w:val="0044181C"/>
    <w:rsid w:val="004469DE"/>
    <w:rsid w:val="00447028"/>
    <w:rsid w:val="00450C8A"/>
    <w:rsid w:val="00456071"/>
    <w:rsid w:val="00456657"/>
    <w:rsid w:val="0046349F"/>
    <w:rsid w:val="00465046"/>
    <w:rsid w:val="00465EC6"/>
    <w:rsid w:val="00467BAE"/>
    <w:rsid w:val="00472476"/>
    <w:rsid w:val="004754E4"/>
    <w:rsid w:val="00485142"/>
    <w:rsid w:val="00490B7E"/>
    <w:rsid w:val="0049142E"/>
    <w:rsid w:val="00497DC8"/>
    <w:rsid w:val="004A05F4"/>
    <w:rsid w:val="004A1434"/>
    <w:rsid w:val="004A20DC"/>
    <w:rsid w:val="004A41B1"/>
    <w:rsid w:val="004B479B"/>
    <w:rsid w:val="004B4A71"/>
    <w:rsid w:val="004B7DD2"/>
    <w:rsid w:val="004C0303"/>
    <w:rsid w:val="004C0895"/>
    <w:rsid w:val="004C0D65"/>
    <w:rsid w:val="004C1999"/>
    <w:rsid w:val="004C2497"/>
    <w:rsid w:val="004D6F9D"/>
    <w:rsid w:val="004E0D19"/>
    <w:rsid w:val="004E4D0E"/>
    <w:rsid w:val="004E4FA5"/>
    <w:rsid w:val="004E6BFA"/>
    <w:rsid w:val="004F0B47"/>
    <w:rsid w:val="004F0EDD"/>
    <w:rsid w:val="00506378"/>
    <w:rsid w:val="005071B7"/>
    <w:rsid w:val="00512870"/>
    <w:rsid w:val="00521436"/>
    <w:rsid w:val="005255AD"/>
    <w:rsid w:val="005279AF"/>
    <w:rsid w:val="00531CD6"/>
    <w:rsid w:val="00540BD9"/>
    <w:rsid w:val="00544CD1"/>
    <w:rsid w:val="005452D7"/>
    <w:rsid w:val="0055334A"/>
    <w:rsid w:val="00560511"/>
    <w:rsid w:val="00563EBF"/>
    <w:rsid w:val="005663D9"/>
    <w:rsid w:val="00566D68"/>
    <w:rsid w:val="00570285"/>
    <w:rsid w:val="005752AD"/>
    <w:rsid w:val="0058321B"/>
    <w:rsid w:val="00584967"/>
    <w:rsid w:val="00590A95"/>
    <w:rsid w:val="005B14B7"/>
    <w:rsid w:val="005B7AF4"/>
    <w:rsid w:val="005D29E0"/>
    <w:rsid w:val="005D3019"/>
    <w:rsid w:val="005D44F4"/>
    <w:rsid w:val="005D5A34"/>
    <w:rsid w:val="005D5B01"/>
    <w:rsid w:val="005E3060"/>
    <w:rsid w:val="005E30C0"/>
    <w:rsid w:val="005F715A"/>
    <w:rsid w:val="00601937"/>
    <w:rsid w:val="0060598C"/>
    <w:rsid w:val="006074FC"/>
    <w:rsid w:val="00640D0E"/>
    <w:rsid w:val="00645204"/>
    <w:rsid w:val="00645CED"/>
    <w:rsid w:val="0065606A"/>
    <w:rsid w:val="00666716"/>
    <w:rsid w:val="00667952"/>
    <w:rsid w:val="00675701"/>
    <w:rsid w:val="006766B1"/>
    <w:rsid w:val="00681187"/>
    <w:rsid w:val="0069471B"/>
    <w:rsid w:val="00696E4C"/>
    <w:rsid w:val="006A159C"/>
    <w:rsid w:val="006A1FFD"/>
    <w:rsid w:val="006A4C9C"/>
    <w:rsid w:val="006A5A34"/>
    <w:rsid w:val="006B79A3"/>
    <w:rsid w:val="006D0BA4"/>
    <w:rsid w:val="006D1773"/>
    <w:rsid w:val="006D2245"/>
    <w:rsid w:val="006D2AC7"/>
    <w:rsid w:val="006D2DE8"/>
    <w:rsid w:val="006D45E3"/>
    <w:rsid w:val="006D5BFA"/>
    <w:rsid w:val="006E1530"/>
    <w:rsid w:val="006E1BBB"/>
    <w:rsid w:val="00701B07"/>
    <w:rsid w:val="00706556"/>
    <w:rsid w:val="00707121"/>
    <w:rsid w:val="0071443C"/>
    <w:rsid w:val="007150CE"/>
    <w:rsid w:val="00715EAF"/>
    <w:rsid w:val="00717547"/>
    <w:rsid w:val="0072010F"/>
    <w:rsid w:val="00722230"/>
    <w:rsid w:val="0072430D"/>
    <w:rsid w:val="007249D3"/>
    <w:rsid w:val="00725243"/>
    <w:rsid w:val="00733EAB"/>
    <w:rsid w:val="00734BC0"/>
    <w:rsid w:val="0073582F"/>
    <w:rsid w:val="0074016D"/>
    <w:rsid w:val="007437C0"/>
    <w:rsid w:val="00744167"/>
    <w:rsid w:val="0074690E"/>
    <w:rsid w:val="00747152"/>
    <w:rsid w:val="007576CC"/>
    <w:rsid w:val="00757995"/>
    <w:rsid w:val="00762B34"/>
    <w:rsid w:val="00764D01"/>
    <w:rsid w:val="0076614A"/>
    <w:rsid w:val="00767838"/>
    <w:rsid w:val="007777B1"/>
    <w:rsid w:val="0078271D"/>
    <w:rsid w:val="0078748F"/>
    <w:rsid w:val="00794EAB"/>
    <w:rsid w:val="007A4627"/>
    <w:rsid w:val="007A4632"/>
    <w:rsid w:val="007A4ECC"/>
    <w:rsid w:val="007A528C"/>
    <w:rsid w:val="007A543C"/>
    <w:rsid w:val="007A5DED"/>
    <w:rsid w:val="007B3B37"/>
    <w:rsid w:val="007B478D"/>
    <w:rsid w:val="007B5913"/>
    <w:rsid w:val="007B62B7"/>
    <w:rsid w:val="007B640F"/>
    <w:rsid w:val="007C2CD1"/>
    <w:rsid w:val="007D00AE"/>
    <w:rsid w:val="007D4B44"/>
    <w:rsid w:val="007D6500"/>
    <w:rsid w:val="007E0DDA"/>
    <w:rsid w:val="007E18D2"/>
    <w:rsid w:val="007F2A22"/>
    <w:rsid w:val="007F2D63"/>
    <w:rsid w:val="00802561"/>
    <w:rsid w:val="00802BFB"/>
    <w:rsid w:val="0080363D"/>
    <w:rsid w:val="0080377F"/>
    <w:rsid w:val="00811242"/>
    <w:rsid w:val="00816337"/>
    <w:rsid w:val="00820DC2"/>
    <w:rsid w:val="008220B2"/>
    <w:rsid w:val="00824A32"/>
    <w:rsid w:val="00825D3F"/>
    <w:rsid w:val="008260D9"/>
    <w:rsid w:val="0082665F"/>
    <w:rsid w:val="00827D87"/>
    <w:rsid w:val="0083175A"/>
    <w:rsid w:val="00835FF0"/>
    <w:rsid w:val="008371A5"/>
    <w:rsid w:val="0084347E"/>
    <w:rsid w:val="008526B6"/>
    <w:rsid w:val="008603EC"/>
    <w:rsid w:val="008612A6"/>
    <w:rsid w:val="00871262"/>
    <w:rsid w:val="008732A8"/>
    <w:rsid w:val="008738BF"/>
    <w:rsid w:val="00873F8B"/>
    <w:rsid w:val="0089543F"/>
    <w:rsid w:val="00897CD4"/>
    <w:rsid w:val="008A15D8"/>
    <w:rsid w:val="008A372B"/>
    <w:rsid w:val="008A4038"/>
    <w:rsid w:val="008B1538"/>
    <w:rsid w:val="008B4F10"/>
    <w:rsid w:val="008B6027"/>
    <w:rsid w:val="008C6054"/>
    <w:rsid w:val="008D5BAF"/>
    <w:rsid w:val="008E0DD3"/>
    <w:rsid w:val="008E3197"/>
    <w:rsid w:val="008F2C87"/>
    <w:rsid w:val="008F4994"/>
    <w:rsid w:val="008F59EA"/>
    <w:rsid w:val="0091254C"/>
    <w:rsid w:val="009158AF"/>
    <w:rsid w:val="009244C9"/>
    <w:rsid w:val="00930BC8"/>
    <w:rsid w:val="00931259"/>
    <w:rsid w:val="00933900"/>
    <w:rsid w:val="00935435"/>
    <w:rsid w:val="00935E1C"/>
    <w:rsid w:val="00936489"/>
    <w:rsid w:val="00937E40"/>
    <w:rsid w:val="00953F4F"/>
    <w:rsid w:val="00956FA3"/>
    <w:rsid w:val="00960C1B"/>
    <w:rsid w:val="00965AD2"/>
    <w:rsid w:val="00974CF7"/>
    <w:rsid w:val="00977205"/>
    <w:rsid w:val="00980A68"/>
    <w:rsid w:val="00985839"/>
    <w:rsid w:val="00985DC4"/>
    <w:rsid w:val="00992976"/>
    <w:rsid w:val="00993CE3"/>
    <w:rsid w:val="009A2988"/>
    <w:rsid w:val="009A2A3D"/>
    <w:rsid w:val="009A53DE"/>
    <w:rsid w:val="009B05F5"/>
    <w:rsid w:val="009B5AE2"/>
    <w:rsid w:val="009B5B98"/>
    <w:rsid w:val="009C0ACA"/>
    <w:rsid w:val="009C42A3"/>
    <w:rsid w:val="009C6DC0"/>
    <w:rsid w:val="009D08D5"/>
    <w:rsid w:val="009D6905"/>
    <w:rsid w:val="009D7408"/>
    <w:rsid w:val="009E2782"/>
    <w:rsid w:val="009F4F04"/>
    <w:rsid w:val="00A00072"/>
    <w:rsid w:val="00A06DD8"/>
    <w:rsid w:val="00A071C6"/>
    <w:rsid w:val="00A0765A"/>
    <w:rsid w:val="00A07C0A"/>
    <w:rsid w:val="00A12854"/>
    <w:rsid w:val="00A13B35"/>
    <w:rsid w:val="00A214E8"/>
    <w:rsid w:val="00A23199"/>
    <w:rsid w:val="00A25F71"/>
    <w:rsid w:val="00A27D47"/>
    <w:rsid w:val="00A3606E"/>
    <w:rsid w:val="00A41088"/>
    <w:rsid w:val="00A4250B"/>
    <w:rsid w:val="00A44A81"/>
    <w:rsid w:val="00A47A1D"/>
    <w:rsid w:val="00A51225"/>
    <w:rsid w:val="00A51A21"/>
    <w:rsid w:val="00A62C5E"/>
    <w:rsid w:val="00A6313E"/>
    <w:rsid w:val="00A672A2"/>
    <w:rsid w:val="00A8215A"/>
    <w:rsid w:val="00A851CB"/>
    <w:rsid w:val="00A86410"/>
    <w:rsid w:val="00A95485"/>
    <w:rsid w:val="00A976B9"/>
    <w:rsid w:val="00AA1ECD"/>
    <w:rsid w:val="00AA2E42"/>
    <w:rsid w:val="00AA5EB7"/>
    <w:rsid w:val="00AA6B0F"/>
    <w:rsid w:val="00AA70A0"/>
    <w:rsid w:val="00AB472D"/>
    <w:rsid w:val="00AB722E"/>
    <w:rsid w:val="00AE1319"/>
    <w:rsid w:val="00AE452C"/>
    <w:rsid w:val="00AF0012"/>
    <w:rsid w:val="00AF29E3"/>
    <w:rsid w:val="00AF34EB"/>
    <w:rsid w:val="00AF36F8"/>
    <w:rsid w:val="00AF6296"/>
    <w:rsid w:val="00AF67E7"/>
    <w:rsid w:val="00B00BFD"/>
    <w:rsid w:val="00B03B67"/>
    <w:rsid w:val="00B05E6D"/>
    <w:rsid w:val="00B07B60"/>
    <w:rsid w:val="00B13557"/>
    <w:rsid w:val="00B279C6"/>
    <w:rsid w:val="00B31F43"/>
    <w:rsid w:val="00B344DC"/>
    <w:rsid w:val="00B41C5C"/>
    <w:rsid w:val="00B4401B"/>
    <w:rsid w:val="00B47CE1"/>
    <w:rsid w:val="00B54D93"/>
    <w:rsid w:val="00B56126"/>
    <w:rsid w:val="00B623BD"/>
    <w:rsid w:val="00B639CF"/>
    <w:rsid w:val="00B76377"/>
    <w:rsid w:val="00B76A4A"/>
    <w:rsid w:val="00B778DC"/>
    <w:rsid w:val="00B77946"/>
    <w:rsid w:val="00B84355"/>
    <w:rsid w:val="00B90561"/>
    <w:rsid w:val="00B911D3"/>
    <w:rsid w:val="00B9363E"/>
    <w:rsid w:val="00B96321"/>
    <w:rsid w:val="00BA26AC"/>
    <w:rsid w:val="00BB2153"/>
    <w:rsid w:val="00BC31C3"/>
    <w:rsid w:val="00BC3C60"/>
    <w:rsid w:val="00BC53A3"/>
    <w:rsid w:val="00BD027C"/>
    <w:rsid w:val="00BD3501"/>
    <w:rsid w:val="00BD6A1D"/>
    <w:rsid w:val="00BE1797"/>
    <w:rsid w:val="00BE29E8"/>
    <w:rsid w:val="00BE368D"/>
    <w:rsid w:val="00BF5627"/>
    <w:rsid w:val="00C16AF5"/>
    <w:rsid w:val="00C20BCC"/>
    <w:rsid w:val="00C22BDF"/>
    <w:rsid w:val="00C2560A"/>
    <w:rsid w:val="00C41EC7"/>
    <w:rsid w:val="00C44513"/>
    <w:rsid w:val="00C57781"/>
    <w:rsid w:val="00C65029"/>
    <w:rsid w:val="00C675E5"/>
    <w:rsid w:val="00C7117B"/>
    <w:rsid w:val="00C72201"/>
    <w:rsid w:val="00C77C54"/>
    <w:rsid w:val="00C843F5"/>
    <w:rsid w:val="00C848B6"/>
    <w:rsid w:val="00CA446E"/>
    <w:rsid w:val="00CB05AD"/>
    <w:rsid w:val="00CB77B1"/>
    <w:rsid w:val="00CC2427"/>
    <w:rsid w:val="00CD4073"/>
    <w:rsid w:val="00CD68C4"/>
    <w:rsid w:val="00CD6B3F"/>
    <w:rsid w:val="00CE491A"/>
    <w:rsid w:val="00CE62D2"/>
    <w:rsid w:val="00CE7880"/>
    <w:rsid w:val="00CF1B09"/>
    <w:rsid w:val="00CF312A"/>
    <w:rsid w:val="00CF77CF"/>
    <w:rsid w:val="00CF7E4D"/>
    <w:rsid w:val="00D07E27"/>
    <w:rsid w:val="00D21263"/>
    <w:rsid w:val="00D26C65"/>
    <w:rsid w:val="00D301B1"/>
    <w:rsid w:val="00D40DA2"/>
    <w:rsid w:val="00D41A8E"/>
    <w:rsid w:val="00D50792"/>
    <w:rsid w:val="00D57567"/>
    <w:rsid w:val="00D71CD4"/>
    <w:rsid w:val="00D7305C"/>
    <w:rsid w:val="00D76865"/>
    <w:rsid w:val="00D77ECF"/>
    <w:rsid w:val="00D80004"/>
    <w:rsid w:val="00D81367"/>
    <w:rsid w:val="00D818DB"/>
    <w:rsid w:val="00D90778"/>
    <w:rsid w:val="00D9652C"/>
    <w:rsid w:val="00D969AD"/>
    <w:rsid w:val="00D97928"/>
    <w:rsid w:val="00D97C8A"/>
    <w:rsid w:val="00DA1DE1"/>
    <w:rsid w:val="00DA6928"/>
    <w:rsid w:val="00DD1484"/>
    <w:rsid w:val="00DE54C1"/>
    <w:rsid w:val="00DE6E13"/>
    <w:rsid w:val="00DF5041"/>
    <w:rsid w:val="00DF7742"/>
    <w:rsid w:val="00E11872"/>
    <w:rsid w:val="00E2374A"/>
    <w:rsid w:val="00E271BF"/>
    <w:rsid w:val="00E43F0F"/>
    <w:rsid w:val="00E441D3"/>
    <w:rsid w:val="00E472AC"/>
    <w:rsid w:val="00E50CAB"/>
    <w:rsid w:val="00E537C0"/>
    <w:rsid w:val="00E54182"/>
    <w:rsid w:val="00E60036"/>
    <w:rsid w:val="00E7152D"/>
    <w:rsid w:val="00E80F7E"/>
    <w:rsid w:val="00E84BDD"/>
    <w:rsid w:val="00E855E3"/>
    <w:rsid w:val="00E91CBD"/>
    <w:rsid w:val="00E93AA7"/>
    <w:rsid w:val="00E946EE"/>
    <w:rsid w:val="00E96111"/>
    <w:rsid w:val="00EB10AB"/>
    <w:rsid w:val="00EB116A"/>
    <w:rsid w:val="00EB602E"/>
    <w:rsid w:val="00EB7E3B"/>
    <w:rsid w:val="00EC2A61"/>
    <w:rsid w:val="00EC7814"/>
    <w:rsid w:val="00ED0844"/>
    <w:rsid w:val="00ED3969"/>
    <w:rsid w:val="00ED3C4D"/>
    <w:rsid w:val="00ED41B4"/>
    <w:rsid w:val="00EE3F86"/>
    <w:rsid w:val="00F0469C"/>
    <w:rsid w:val="00F05268"/>
    <w:rsid w:val="00F067F9"/>
    <w:rsid w:val="00F10571"/>
    <w:rsid w:val="00F10AD0"/>
    <w:rsid w:val="00F2362E"/>
    <w:rsid w:val="00F260FB"/>
    <w:rsid w:val="00F2630A"/>
    <w:rsid w:val="00F27964"/>
    <w:rsid w:val="00F32E73"/>
    <w:rsid w:val="00F3509F"/>
    <w:rsid w:val="00F40078"/>
    <w:rsid w:val="00F41F87"/>
    <w:rsid w:val="00F43BA3"/>
    <w:rsid w:val="00F60A21"/>
    <w:rsid w:val="00F61AE4"/>
    <w:rsid w:val="00F66BEF"/>
    <w:rsid w:val="00F742AC"/>
    <w:rsid w:val="00F74384"/>
    <w:rsid w:val="00F849BC"/>
    <w:rsid w:val="00F84FA5"/>
    <w:rsid w:val="00F869CE"/>
    <w:rsid w:val="00F8778A"/>
    <w:rsid w:val="00F932C1"/>
    <w:rsid w:val="00FA19CD"/>
    <w:rsid w:val="00FA4155"/>
    <w:rsid w:val="00FA45DE"/>
    <w:rsid w:val="00FA5942"/>
    <w:rsid w:val="00FB2E5E"/>
    <w:rsid w:val="00FC0774"/>
    <w:rsid w:val="00FC133A"/>
    <w:rsid w:val="00FC44AD"/>
    <w:rsid w:val="00FD272E"/>
    <w:rsid w:val="00FD2B0A"/>
    <w:rsid w:val="00FD31D2"/>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65E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iteria">
    <w:name w:val="criteria"/>
    <w:basedOn w:val="DefaultParagraphFont"/>
    <w:rsid w:val="00707121"/>
  </w:style>
  <w:style w:type="character" w:styleId="UnresolvedMention">
    <w:name w:val="Unresolved Mention"/>
    <w:basedOn w:val="DefaultParagraphFont"/>
    <w:uiPriority w:val="99"/>
    <w:semiHidden/>
    <w:unhideWhenUsed/>
    <w:rsid w:val="00AF6296"/>
    <w:rPr>
      <w:color w:val="605E5C"/>
      <w:shd w:val="clear" w:color="auto" w:fill="E1DFDD"/>
    </w:rPr>
  </w:style>
  <w:style w:type="character" w:customStyle="1" w:styleId="Heading4Char">
    <w:name w:val="Heading 4 Char"/>
    <w:basedOn w:val="DefaultParagraphFont"/>
    <w:link w:val="Heading4"/>
    <w:uiPriority w:val="9"/>
    <w:semiHidden/>
    <w:rsid w:val="00465EC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31679854">
      <w:bodyDiv w:val="1"/>
      <w:marLeft w:val="0"/>
      <w:marRight w:val="0"/>
      <w:marTop w:val="0"/>
      <w:marBottom w:val="0"/>
      <w:divBdr>
        <w:top w:val="none" w:sz="0" w:space="0" w:color="auto"/>
        <w:left w:val="none" w:sz="0" w:space="0" w:color="auto"/>
        <w:bottom w:val="none" w:sz="0" w:space="0" w:color="auto"/>
        <w:right w:val="none" w:sz="0" w:space="0" w:color="auto"/>
      </w:divBdr>
      <w:divsChild>
        <w:div w:id="1896164751">
          <w:marLeft w:val="0"/>
          <w:marRight w:val="0"/>
          <w:marTop w:val="0"/>
          <w:marBottom w:val="0"/>
          <w:divBdr>
            <w:top w:val="single" w:sz="2" w:space="5" w:color="000000"/>
            <w:left w:val="single" w:sz="2" w:space="0" w:color="000000"/>
            <w:bottom w:val="single" w:sz="6" w:space="5" w:color="E7ECF2"/>
            <w:right w:val="single" w:sz="2" w:space="0" w:color="000000"/>
          </w:divBdr>
          <w:divsChild>
            <w:div w:id="1314064522">
              <w:marLeft w:val="0"/>
              <w:marRight w:val="0"/>
              <w:marTop w:val="0"/>
              <w:marBottom w:val="0"/>
              <w:divBdr>
                <w:top w:val="single" w:sz="2" w:space="0" w:color="000000"/>
                <w:left w:val="single" w:sz="2" w:space="8" w:color="000000"/>
                <w:bottom w:val="single" w:sz="2" w:space="0" w:color="000000"/>
                <w:right w:val="single" w:sz="2" w:space="8" w:color="000000"/>
              </w:divBdr>
            </w:div>
            <w:div w:id="769393549">
              <w:marLeft w:val="0"/>
              <w:marRight w:val="0"/>
              <w:marTop w:val="0"/>
              <w:marBottom w:val="0"/>
              <w:divBdr>
                <w:top w:val="single" w:sz="2" w:space="0" w:color="000000"/>
                <w:left w:val="single" w:sz="2" w:space="4" w:color="000000"/>
                <w:bottom w:val="single" w:sz="2" w:space="0" w:color="000000"/>
                <w:right w:val="single" w:sz="2" w:space="8" w:color="000000"/>
              </w:divBdr>
            </w:div>
            <w:div w:id="193034985">
              <w:marLeft w:val="0"/>
              <w:marRight w:val="0"/>
              <w:marTop w:val="0"/>
              <w:marBottom w:val="0"/>
              <w:divBdr>
                <w:top w:val="single" w:sz="2" w:space="0" w:color="000000"/>
                <w:left w:val="single" w:sz="2" w:space="6" w:color="000000"/>
                <w:bottom w:val="single" w:sz="2" w:space="0" w:color="000000"/>
                <w:right w:val="single" w:sz="2" w:space="8" w:color="000000"/>
              </w:divBdr>
              <w:divsChild>
                <w:div w:id="83344689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12091270">
          <w:marLeft w:val="0"/>
          <w:marRight w:val="0"/>
          <w:marTop w:val="0"/>
          <w:marBottom w:val="0"/>
          <w:divBdr>
            <w:top w:val="single" w:sz="2" w:space="5" w:color="000000"/>
            <w:left w:val="single" w:sz="2" w:space="0" w:color="000000"/>
            <w:bottom w:val="single" w:sz="6" w:space="5" w:color="E7ECF2"/>
            <w:right w:val="single" w:sz="2" w:space="0" w:color="000000"/>
          </w:divBdr>
          <w:divsChild>
            <w:div w:id="1547639312">
              <w:marLeft w:val="0"/>
              <w:marRight w:val="0"/>
              <w:marTop w:val="0"/>
              <w:marBottom w:val="0"/>
              <w:divBdr>
                <w:top w:val="single" w:sz="2" w:space="0" w:color="000000"/>
                <w:left w:val="single" w:sz="2" w:space="8" w:color="000000"/>
                <w:bottom w:val="single" w:sz="2" w:space="0" w:color="000000"/>
                <w:right w:val="single" w:sz="2" w:space="8" w:color="000000"/>
              </w:divBdr>
            </w:div>
            <w:div w:id="1585139895">
              <w:marLeft w:val="0"/>
              <w:marRight w:val="0"/>
              <w:marTop w:val="0"/>
              <w:marBottom w:val="0"/>
              <w:divBdr>
                <w:top w:val="single" w:sz="2" w:space="0" w:color="000000"/>
                <w:left w:val="single" w:sz="2" w:space="4" w:color="000000"/>
                <w:bottom w:val="single" w:sz="2" w:space="0" w:color="000000"/>
                <w:right w:val="single" w:sz="2" w:space="8" w:color="000000"/>
              </w:divBdr>
            </w:div>
            <w:div w:id="1932622542">
              <w:marLeft w:val="0"/>
              <w:marRight w:val="0"/>
              <w:marTop w:val="0"/>
              <w:marBottom w:val="0"/>
              <w:divBdr>
                <w:top w:val="single" w:sz="2" w:space="0" w:color="000000"/>
                <w:left w:val="single" w:sz="2" w:space="6" w:color="000000"/>
                <w:bottom w:val="single" w:sz="2" w:space="0" w:color="000000"/>
                <w:right w:val="single" w:sz="2" w:space="8" w:color="000000"/>
              </w:divBdr>
              <w:divsChild>
                <w:div w:id="47364824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39727932">
          <w:marLeft w:val="0"/>
          <w:marRight w:val="0"/>
          <w:marTop w:val="0"/>
          <w:marBottom w:val="0"/>
          <w:divBdr>
            <w:top w:val="single" w:sz="2" w:space="5" w:color="000000"/>
            <w:left w:val="single" w:sz="2" w:space="0" w:color="000000"/>
            <w:bottom w:val="single" w:sz="6" w:space="5" w:color="E7ECF2"/>
            <w:right w:val="single" w:sz="2" w:space="0" w:color="000000"/>
          </w:divBdr>
          <w:divsChild>
            <w:div w:id="286084669">
              <w:marLeft w:val="0"/>
              <w:marRight w:val="0"/>
              <w:marTop w:val="0"/>
              <w:marBottom w:val="0"/>
              <w:divBdr>
                <w:top w:val="single" w:sz="2" w:space="0" w:color="000000"/>
                <w:left w:val="single" w:sz="2" w:space="8" w:color="000000"/>
                <w:bottom w:val="single" w:sz="2" w:space="0" w:color="000000"/>
                <w:right w:val="single" w:sz="2" w:space="8" w:color="000000"/>
              </w:divBdr>
            </w:div>
            <w:div w:id="653875290">
              <w:marLeft w:val="0"/>
              <w:marRight w:val="0"/>
              <w:marTop w:val="0"/>
              <w:marBottom w:val="0"/>
              <w:divBdr>
                <w:top w:val="single" w:sz="2" w:space="0" w:color="000000"/>
                <w:left w:val="single" w:sz="2" w:space="4" w:color="000000"/>
                <w:bottom w:val="single" w:sz="2" w:space="0" w:color="000000"/>
                <w:right w:val="single" w:sz="2" w:space="8" w:color="000000"/>
              </w:divBdr>
            </w:div>
            <w:div w:id="1080367879">
              <w:marLeft w:val="0"/>
              <w:marRight w:val="0"/>
              <w:marTop w:val="0"/>
              <w:marBottom w:val="0"/>
              <w:divBdr>
                <w:top w:val="single" w:sz="2" w:space="0" w:color="000000"/>
                <w:left w:val="single" w:sz="2" w:space="6" w:color="000000"/>
                <w:bottom w:val="single" w:sz="2" w:space="0" w:color="000000"/>
                <w:right w:val="single" w:sz="2" w:space="8" w:color="000000"/>
              </w:divBdr>
              <w:divsChild>
                <w:div w:id="18337078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42120308">
          <w:marLeft w:val="0"/>
          <w:marRight w:val="0"/>
          <w:marTop w:val="0"/>
          <w:marBottom w:val="0"/>
          <w:divBdr>
            <w:top w:val="single" w:sz="2" w:space="5" w:color="000000"/>
            <w:left w:val="single" w:sz="2" w:space="0" w:color="000000"/>
            <w:bottom w:val="single" w:sz="6" w:space="5" w:color="E7ECF2"/>
            <w:right w:val="single" w:sz="2" w:space="0" w:color="000000"/>
          </w:divBdr>
          <w:divsChild>
            <w:div w:id="1618099173">
              <w:marLeft w:val="0"/>
              <w:marRight w:val="0"/>
              <w:marTop w:val="0"/>
              <w:marBottom w:val="0"/>
              <w:divBdr>
                <w:top w:val="single" w:sz="2" w:space="0" w:color="000000"/>
                <w:left w:val="single" w:sz="2" w:space="8" w:color="000000"/>
                <w:bottom w:val="single" w:sz="2" w:space="0" w:color="000000"/>
                <w:right w:val="single" w:sz="2" w:space="8" w:color="000000"/>
              </w:divBdr>
            </w:div>
            <w:div w:id="1536193135">
              <w:marLeft w:val="0"/>
              <w:marRight w:val="0"/>
              <w:marTop w:val="0"/>
              <w:marBottom w:val="0"/>
              <w:divBdr>
                <w:top w:val="single" w:sz="2" w:space="0" w:color="000000"/>
                <w:left w:val="single" w:sz="2" w:space="4" w:color="000000"/>
                <w:bottom w:val="single" w:sz="2" w:space="0" w:color="000000"/>
                <w:right w:val="single" w:sz="2" w:space="8" w:color="000000"/>
              </w:divBdr>
            </w:div>
            <w:div w:id="1844733871">
              <w:marLeft w:val="0"/>
              <w:marRight w:val="0"/>
              <w:marTop w:val="0"/>
              <w:marBottom w:val="0"/>
              <w:divBdr>
                <w:top w:val="single" w:sz="2" w:space="0" w:color="000000"/>
                <w:left w:val="single" w:sz="2" w:space="6" w:color="000000"/>
                <w:bottom w:val="single" w:sz="2" w:space="0" w:color="000000"/>
                <w:right w:val="single" w:sz="2" w:space="8" w:color="000000"/>
              </w:divBdr>
              <w:divsChild>
                <w:div w:id="81410425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8459037">
          <w:marLeft w:val="0"/>
          <w:marRight w:val="0"/>
          <w:marTop w:val="0"/>
          <w:marBottom w:val="0"/>
          <w:divBdr>
            <w:top w:val="single" w:sz="2" w:space="5" w:color="000000"/>
            <w:left w:val="single" w:sz="2" w:space="0" w:color="000000"/>
            <w:bottom w:val="single" w:sz="6" w:space="5" w:color="E7ECF2"/>
            <w:right w:val="single" w:sz="2" w:space="0" w:color="000000"/>
          </w:divBdr>
          <w:divsChild>
            <w:div w:id="136537544">
              <w:marLeft w:val="0"/>
              <w:marRight w:val="0"/>
              <w:marTop w:val="0"/>
              <w:marBottom w:val="0"/>
              <w:divBdr>
                <w:top w:val="single" w:sz="2" w:space="0" w:color="000000"/>
                <w:left w:val="single" w:sz="2" w:space="8" w:color="000000"/>
                <w:bottom w:val="single" w:sz="2" w:space="0" w:color="000000"/>
                <w:right w:val="single" w:sz="2" w:space="8" w:color="000000"/>
              </w:divBdr>
            </w:div>
            <w:div w:id="1196429544">
              <w:marLeft w:val="0"/>
              <w:marRight w:val="0"/>
              <w:marTop w:val="0"/>
              <w:marBottom w:val="0"/>
              <w:divBdr>
                <w:top w:val="single" w:sz="2" w:space="0" w:color="000000"/>
                <w:left w:val="single" w:sz="2" w:space="4" w:color="000000"/>
                <w:bottom w:val="single" w:sz="2" w:space="0" w:color="000000"/>
                <w:right w:val="single" w:sz="2" w:space="8" w:color="000000"/>
              </w:divBdr>
            </w:div>
            <w:div w:id="210772788">
              <w:marLeft w:val="0"/>
              <w:marRight w:val="0"/>
              <w:marTop w:val="0"/>
              <w:marBottom w:val="0"/>
              <w:divBdr>
                <w:top w:val="single" w:sz="2" w:space="0" w:color="000000"/>
                <w:left w:val="single" w:sz="2" w:space="6" w:color="000000"/>
                <w:bottom w:val="single" w:sz="2" w:space="0" w:color="000000"/>
                <w:right w:val="single" w:sz="2" w:space="8" w:color="000000"/>
              </w:divBdr>
              <w:divsChild>
                <w:div w:id="6741925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244729125">
      <w:bodyDiv w:val="1"/>
      <w:marLeft w:val="0"/>
      <w:marRight w:val="0"/>
      <w:marTop w:val="0"/>
      <w:marBottom w:val="0"/>
      <w:divBdr>
        <w:top w:val="none" w:sz="0" w:space="0" w:color="auto"/>
        <w:left w:val="none" w:sz="0" w:space="0" w:color="auto"/>
        <w:bottom w:val="none" w:sz="0" w:space="0" w:color="auto"/>
        <w:right w:val="none" w:sz="0" w:space="0" w:color="auto"/>
      </w:divBdr>
      <w:divsChild>
        <w:div w:id="1604415187">
          <w:marLeft w:val="300"/>
          <w:marRight w:val="300"/>
          <w:marTop w:val="0"/>
          <w:marBottom w:val="0"/>
          <w:divBdr>
            <w:top w:val="none" w:sz="0" w:space="0" w:color="auto"/>
            <w:left w:val="none" w:sz="0" w:space="0" w:color="auto"/>
            <w:bottom w:val="none" w:sz="0" w:space="0" w:color="auto"/>
            <w:right w:val="none" w:sz="0" w:space="0" w:color="auto"/>
          </w:divBdr>
          <w:divsChild>
            <w:div w:id="1344742746">
              <w:marLeft w:val="0"/>
              <w:marRight w:val="0"/>
              <w:marTop w:val="0"/>
              <w:marBottom w:val="0"/>
              <w:divBdr>
                <w:top w:val="none" w:sz="0" w:space="0" w:color="auto"/>
                <w:left w:val="none" w:sz="0" w:space="0" w:color="auto"/>
                <w:bottom w:val="none" w:sz="0" w:space="0" w:color="auto"/>
                <w:right w:val="none" w:sz="0" w:space="0" w:color="auto"/>
              </w:divBdr>
            </w:div>
            <w:div w:id="1387266893">
              <w:marLeft w:val="0"/>
              <w:marRight w:val="0"/>
              <w:marTop w:val="0"/>
              <w:marBottom w:val="0"/>
              <w:divBdr>
                <w:top w:val="none" w:sz="0" w:space="0" w:color="auto"/>
                <w:left w:val="none" w:sz="0" w:space="0" w:color="auto"/>
                <w:bottom w:val="none" w:sz="0" w:space="0" w:color="auto"/>
                <w:right w:val="none" w:sz="0" w:space="0" w:color="auto"/>
              </w:divBdr>
              <w:divsChild>
                <w:div w:id="199824774">
                  <w:marLeft w:val="0"/>
                  <w:marRight w:val="0"/>
                  <w:marTop w:val="0"/>
                  <w:marBottom w:val="0"/>
                  <w:divBdr>
                    <w:top w:val="none" w:sz="0" w:space="0" w:color="auto"/>
                    <w:left w:val="none" w:sz="0" w:space="0" w:color="auto"/>
                    <w:bottom w:val="none" w:sz="0" w:space="0" w:color="auto"/>
                    <w:right w:val="none" w:sz="0" w:space="0" w:color="auto"/>
                  </w:divBdr>
                </w:div>
              </w:divsChild>
            </w:div>
            <w:div w:id="1995521878">
              <w:marLeft w:val="0"/>
              <w:marRight w:val="0"/>
              <w:marTop w:val="0"/>
              <w:marBottom w:val="0"/>
              <w:divBdr>
                <w:top w:val="none" w:sz="0" w:space="0" w:color="auto"/>
                <w:left w:val="none" w:sz="0" w:space="0" w:color="auto"/>
                <w:bottom w:val="none" w:sz="0" w:space="0" w:color="auto"/>
                <w:right w:val="none" w:sz="0" w:space="0" w:color="auto"/>
              </w:divBdr>
              <w:divsChild>
                <w:div w:id="794838085">
                  <w:marLeft w:val="0"/>
                  <w:marRight w:val="0"/>
                  <w:marTop w:val="0"/>
                  <w:marBottom w:val="0"/>
                  <w:divBdr>
                    <w:top w:val="none" w:sz="0" w:space="0" w:color="auto"/>
                    <w:left w:val="none" w:sz="0" w:space="0" w:color="auto"/>
                    <w:bottom w:val="none" w:sz="0" w:space="0" w:color="auto"/>
                    <w:right w:val="none" w:sz="0" w:space="0" w:color="auto"/>
                  </w:divBdr>
                  <w:divsChild>
                    <w:div w:id="1040545024">
                      <w:marLeft w:val="0"/>
                      <w:marRight w:val="0"/>
                      <w:marTop w:val="0"/>
                      <w:marBottom w:val="0"/>
                      <w:divBdr>
                        <w:top w:val="none" w:sz="0" w:space="0" w:color="auto"/>
                        <w:left w:val="none" w:sz="0" w:space="0" w:color="auto"/>
                        <w:bottom w:val="none" w:sz="0" w:space="0" w:color="auto"/>
                        <w:right w:val="none" w:sz="0" w:space="0" w:color="auto"/>
                      </w:divBdr>
                      <w:divsChild>
                        <w:div w:id="330915081">
                          <w:marLeft w:val="0"/>
                          <w:marRight w:val="0"/>
                          <w:marTop w:val="0"/>
                          <w:marBottom w:val="0"/>
                          <w:divBdr>
                            <w:top w:val="none" w:sz="0" w:space="0" w:color="auto"/>
                            <w:left w:val="none" w:sz="0" w:space="0" w:color="auto"/>
                            <w:bottom w:val="none" w:sz="0" w:space="0" w:color="auto"/>
                            <w:right w:val="none" w:sz="0" w:space="0" w:color="auto"/>
                          </w:divBdr>
                          <w:divsChild>
                            <w:div w:id="1981958426">
                              <w:marLeft w:val="0"/>
                              <w:marRight w:val="0"/>
                              <w:marTop w:val="0"/>
                              <w:marBottom w:val="0"/>
                              <w:divBdr>
                                <w:top w:val="none" w:sz="0" w:space="0" w:color="auto"/>
                                <w:left w:val="none" w:sz="0" w:space="0" w:color="auto"/>
                                <w:bottom w:val="none" w:sz="0" w:space="0" w:color="auto"/>
                                <w:right w:val="none" w:sz="0" w:space="0" w:color="auto"/>
                              </w:divBdr>
                              <w:divsChild>
                                <w:div w:id="675963894">
                                  <w:marLeft w:val="0"/>
                                  <w:marRight w:val="0"/>
                                  <w:marTop w:val="0"/>
                                  <w:marBottom w:val="0"/>
                                  <w:divBdr>
                                    <w:top w:val="none" w:sz="0" w:space="0" w:color="auto"/>
                                    <w:left w:val="none" w:sz="0" w:space="0" w:color="auto"/>
                                    <w:bottom w:val="none" w:sz="0" w:space="0" w:color="auto"/>
                                    <w:right w:val="none" w:sz="0" w:space="0" w:color="auto"/>
                                  </w:divBdr>
                                  <w:divsChild>
                                    <w:div w:id="1811943890">
                                      <w:marLeft w:val="0"/>
                                      <w:marRight w:val="0"/>
                                      <w:marTop w:val="0"/>
                                      <w:marBottom w:val="0"/>
                                      <w:divBdr>
                                        <w:top w:val="none" w:sz="0" w:space="0" w:color="auto"/>
                                        <w:left w:val="none" w:sz="0" w:space="0" w:color="auto"/>
                                        <w:bottom w:val="none" w:sz="0" w:space="0" w:color="auto"/>
                                        <w:right w:val="none" w:sz="0" w:space="0" w:color="auto"/>
                                      </w:divBdr>
                                      <w:divsChild>
                                        <w:div w:id="1447315931">
                                          <w:marLeft w:val="0"/>
                                          <w:marRight w:val="0"/>
                                          <w:marTop w:val="0"/>
                                          <w:marBottom w:val="0"/>
                                          <w:divBdr>
                                            <w:top w:val="none" w:sz="0" w:space="0" w:color="auto"/>
                                            <w:left w:val="none" w:sz="0" w:space="0" w:color="auto"/>
                                            <w:bottom w:val="none" w:sz="0" w:space="0" w:color="auto"/>
                                            <w:right w:val="none" w:sz="0" w:space="0" w:color="auto"/>
                                          </w:divBdr>
                                          <w:divsChild>
                                            <w:div w:id="1792505943">
                                              <w:marLeft w:val="0"/>
                                              <w:marRight w:val="0"/>
                                              <w:marTop w:val="0"/>
                                              <w:marBottom w:val="0"/>
                                              <w:divBdr>
                                                <w:top w:val="none" w:sz="0" w:space="0" w:color="auto"/>
                                                <w:left w:val="none" w:sz="0" w:space="0" w:color="auto"/>
                                                <w:bottom w:val="none" w:sz="0" w:space="0" w:color="auto"/>
                                                <w:right w:val="none" w:sz="0" w:space="0" w:color="auto"/>
                                              </w:divBdr>
                                              <w:divsChild>
                                                <w:div w:id="1475758471">
                                                  <w:marLeft w:val="0"/>
                                                  <w:marRight w:val="0"/>
                                                  <w:marTop w:val="0"/>
                                                  <w:marBottom w:val="0"/>
                                                  <w:divBdr>
                                                    <w:top w:val="none" w:sz="0" w:space="0" w:color="auto"/>
                                                    <w:left w:val="none" w:sz="0" w:space="0" w:color="auto"/>
                                                    <w:bottom w:val="none" w:sz="0" w:space="0" w:color="auto"/>
                                                    <w:right w:val="none" w:sz="0" w:space="0" w:color="auto"/>
                                                  </w:divBdr>
                                                  <w:divsChild>
                                                    <w:div w:id="1046025360">
                                                      <w:marLeft w:val="0"/>
                                                      <w:marRight w:val="0"/>
                                                      <w:marTop w:val="0"/>
                                                      <w:marBottom w:val="0"/>
                                                      <w:divBdr>
                                                        <w:top w:val="none" w:sz="0" w:space="0" w:color="auto"/>
                                                        <w:left w:val="none" w:sz="0" w:space="0" w:color="auto"/>
                                                        <w:bottom w:val="none" w:sz="0" w:space="0" w:color="auto"/>
                                                        <w:right w:val="none" w:sz="0" w:space="0" w:color="auto"/>
                                                      </w:divBdr>
                                                      <w:divsChild>
                                                        <w:div w:id="410124717">
                                                          <w:marLeft w:val="0"/>
                                                          <w:marRight w:val="0"/>
                                                          <w:marTop w:val="0"/>
                                                          <w:marBottom w:val="341"/>
                                                          <w:divBdr>
                                                            <w:top w:val="none" w:sz="0" w:space="0" w:color="auto"/>
                                                            <w:left w:val="none" w:sz="0" w:space="0" w:color="auto"/>
                                                            <w:bottom w:val="none" w:sz="0" w:space="0" w:color="auto"/>
                                                            <w:right w:val="none" w:sz="0" w:space="0" w:color="auto"/>
                                                          </w:divBdr>
                                                          <w:divsChild>
                                                            <w:div w:id="780612999">
                                                              <w:marLeft w:val="0"/>
                                                              <w:marRight w:val="0"/>
                                                              <w:marTop w:val="0"/>
                                                              <w:marBottom w:val="0"/>
                                                              <w:divBdr>
                                                                <w:top w:val="none" w:sz="0" w:space="0" w:color="auto"/>
                                                                <w:left w:val="none" w:sz="0" w:space="0" w:color="auto"/>
                                                                <w:bottom w:val="none" w:sz="0" w:space="0" w:color="auto"/>
                                                                <w:right w:val="none" w:sz="0" w:space="0" w:color="auto"/>
                                                              </w:divBdr>
                                                            </w:div>
                                                            <w:div w:id="25525023">
                                                              <w:marLeft w:val="0"/>
                                                              <w:marRight w:val="0"/>
                                                              <w:marTop w:val="0"/>
                                                              <w:marBottom w:val="0"/>
                                                              <w:divBdr>
                                                                <w:top w:val="none" w:sz="0" w:space="0" w:color="auto"/>
                                                                <w:left w:val="none" w:sz="0" w:space="0" w:color="auto"/>
                                                                <w:bottom w:val="none" w:sz="0" w:space="0" w:color="auto"/>
                                                                <w:right w:val="none" w:sz="0" w:space="0" w:color="auto"/>
                                                              </w:divBdr>
                                                            </w:div>
                                                            <w:div w:id="1932621627">
                                                              <w:marLeft w:val="0"/>
                                                              <w:marRight w:val="0"/>
                                                              <w:marTop w:val="150"/>
                                                              <w:marBottom w:val="0"/>
                                                              <w:divBdr>
                                                                <w:top w:val="none" w:sz="0" w:space="0" w:color="auto"/>
                                                                <w:left w:val="none" w:sz="0" w:space="0" w:color="auto"/>
                                                                <w:bottom w:val="none" w:sz="0" w:space="0" w:color="auto"/>
                                                                <w:right w:val="none" w:sz="0" w:space="0" w:color="auto"/>
                                                              </w:divBdr>
                                                            </w:div>
                                                            <w:div w:id="1074161211">
                                                              <w:marLeft w:val="0"/>
                                                              <w:marRight w:val="0"/>
                                                              <w:marTop w:val="0"/>
                                                              <w:marBottom w:val="0"/>
                                                              <w:divBdr>
                                                                <w:top w:val="none" w:sz="0" w:space="0" w:color="auto"/>
                                                                <w:left w:val="none" w:sz="0" w:space="0" w:color="auto"/>
                                                                <w:bottom w:val="none" w:sz="0" w:space="0" w:color="auto"/>
                                                                <w:right w:val="none" w:sz="0" w:space="0" w:color="auto"/>
                                                              </w:divBdr>
                                                            </w:div>
                                                          </w:divsChild>
                                                        </w:div>
                                                        <w:div w:id="878708189">
                                                          <w:marLeft w:val="0"/>
                                                          <w:marRight w:val="0"/>
                                                          <w:marTop w:val="0"/>
                                                          <w:marBottom w:val="341"/>
                                                          <w:divBdr>
                                                            <w:top w:val="none" w:sz="0" w:space="0" w:color="auto"/>
                                                            <w:left w:val="none" w:sz="0" w:space="0" w:color="auto"/>
                                                            <w:bottom w:val="none" w:sz="0" w:space="0" w:color="auto"/>
                                                            <w:right w:val="none" w:sz="0" w:space="0" w:color="auto"/>
                                                          </w:divBdr>
                                                          <w:divsChild>
                                                            <w:div w:id="1434281659">
                                                              <w:marLeft w:val="0"/>
                                                              <w:marRight w:val="0"/>
                                                              <w:marTop w:val="0"/>
                                                              <w:marBottom w:val="0"/>
                                                              <w:divBdr>
                                                                <w:top w:val="none" w:sz="0" w:space="0" w:color="auto"/>
                                                                <w:left w:val="none" w:sz="0" w:space="0" w:color="auto"/>
                                                                <w:bottom w:val="none" w:sz="0" w:space="0" w:color="auto"/>
                                                                <w:right w:val="none" w:sz="0" w:space="0" w:color="auto"/>
                                                              </w:divBdr>
                                                            </w:div>
                                                            <w:div w:id="1214662445">
                                                              <w:marLeft w:val="0"/>
                                                              <w:marRight w:val="0"/>
                                                              <w:marTop w:val="0"/>
                                                              <w:marBottom w:val="0"/>
                                                              <w:divBdr>
                                                                <w:top w:val="none" w:sz="0" w:space="0" w:color="auto"/>
                                                                <w:left w:val="none" w:sz="0" w:space="0" w:color="auto"/>
                                                                <w:bottom w:val="none" w:sz="0" w:space="0" w:color="auto"/>
                                                                <w:right w:val="none" w:sz="0" w:space="0" w:color="auto"/>
                                                              </w:divBdr>
                                                            </w:div>
                                                            <w:div w:id="694117227">
                                                              <w:marLeft w:val="0"/>
                                                              <w:marRight w:val="0"/>
                                                              <w:marTop w:val="150"/>
                                                              <w:marBottom w:val="0"/>
                                                              <w:divBdr>
                                                                <w:top w:val="none" w:sz="0" w:space="0" w:color="auto"/>
                                                                <w:left w:val="none" w:sz="0" w:space="0" w:color="auto"/>
                                                                <w:bottom w:val="none" w:sz="0" w:space="0" w:color="auto"/>
                                                                <w:right w:val="none" w:sz="0" w:space="0" w:color="auto"/>
                                                              </w:divBdr>
                                                            </w:div>
                                                            <w:div w:id="401879718">
                                                              <w:marLeft w:val="0"/>
                                                              <w:marRight w:val="0"/>
                                                              <w:marTop w:val="0"/>
                                                              <w:marBottom w:val="0"/>
                                                              <w:divBdr>
                                                                <w:top w:val="none" w:sz="0" w:space="0" w:color="auto"/>
                                                                <w:left w:val="none" w:sz="0" w:space="0" w:color="auto"/>
                                                                <w:bottom w:val="none" w:sz="0" w:space="0" w:color="auto"/>
                                                                <w:right w:val="none" w:sz="0" w:space="0" w:color="auto"/>
                                                              </w:divBdr>
                                                            </w:div>
                                                          </w:divsChild>
                                                        </w:div>
                                                        <w:div w:id="2031835818">
                                                          <w:marLeft w:val="0"/>
                                                          <w:marRight w:val="0"/>
                                                          <w:marTop w:val="0"/>
                                                          <w:marBottom w:val="341"/>
                                                          <w:divBdr>
                                                            <w:top w:val="none" w:sz="0" w:space="0" w:color="auto"/>
                                                            <w:left w:val="none" w:sz="0" w:space="0" w:color="auto"/>
                                                            <w:bottom w:val="none" w:sz="0" w:space="0" w:color="auto"/>
                                                            <w:right w:val="none" w:sz="0" w:space="0" w:color="auto"/>
                                                          </w:divBdr>
                                                          <w:divsChild>
                                                            <w:div w:id="1866552298">
                                                              <w:marLeft w:val="0"/>
                                                              <w:marRight w:val="0"/>
                                                              <w:marTop w:val="0"/>
                                                              <w:marBottom w:val="0"/>
                                                              <w:divBdr>
                                                                <w:top w:val="none" w:sz="0" w:space="0" w:color="auto"/>
                                                                <w:left w:val="none" w:sz="0" w:space="0" w:color="auto"/>
                                                                <w:bottom w:val="none" w:sz="0" w:space="0" w:color="auto"/>
                                                                <w:right w:val="none" w:sz="0" w:space="0" w:color="auto"/>
                                                              </w:divBdr>
                                                            </w:div>
                                                            <w:div w:id="1797286920">
                                                              <w:marLeft w:val="0"/>
                                                              <w:marRight w:val="0"/>
                                                              <w:marTop w:val="0"/>
                                                              <w:marBottom w:val="0"/>
                                                              <w:divBdr>
                                                                <w:top w:val="none" w:sz="0" w:space="0" w:color="auto"/>
                                                                <w:left w:val="none" w:sz="0" w:space="0" w:color="auto"/>
                                                                <w:bottom w:val="none" w:sz="0" w:space="0" w:color="auto"/>
                                                                <w:right w:val="none" w:sz="0" w:space="0" w:color="auto"/>
                                                              </w:divBdr>
                                                            </w:div>
                                                            <w:div w:id="186410168">
                                                              <w:marLeft w:val="0"/>
                                                              <w:marRight w:val="0"/>
                                                              <w:marTop w:val="150"/>
                                                              <w:marBottom w:val="0"/>
                                                              <w:divBdr>
                                                                <w:top w:val="none" w:sz="0" w:space="0" w:color="auto"/>
                                                                <w:left w:val="none" w:sz="0" w:space="0" w:color="auto"/>
                                                                <w:bottom w:val="none" w:sz="0" w:space="0" w:color="auto"/>
                                                                <w:right w:val="none" w:sz="0" w:space="0" w:color="auto"/>
                                                              </w:divBdr>
                                                            </w:div>
                                                            <w:div w:id="2077850546">
                                                              <w:marLeft w:val="0"/>
                                                              <w:marRight w:val="0"/>
                                                              <w:marTop w:val="0"/>
                                                              <w:marBottom w:val="0"/>
                                                              <w:divBdr>
                                                                <w:top w:val="none" w:sz="0" w:space="0" w:color="auto"/>
                                                                <w:left w:val="none" w:sz="0" w:space="0" w:color="auto"/>
                                                                <w:bottom w:val="none" w:sz="0" w:space="0" w:color="auto"/>
                                                                <w:right w:val="none" w:sz="0" w:space="0" w:color="auto"/>
                                                              </w:divBdr>
                                                            </w:div>
                                                          </w:divsChild>
                                                        </w:div>
                                                        <w:div w:id="175505600">
                                                          <w:marLeft w:val="0"/>
                                                          <w:marRight w:val="0"/>
                                                          <w:marTop w:val="0"/>
                                                          <w:marBottom w:val="341"/>
                                                          <w:divBdr>
                                                            <w:top w:val="none" w:sz="0" w:space="0" w:color="auto"/>
                                                            <w:left w:val="none" w:sz="0" w:space="0" w:color="auto"/>
                                                            <w:bottom w:val="none" w:sz="0" w:space="0" w:color="auto"/>
                                                            <w:right w:val="none" w:sz="0" w:space="0" w:color="auto"/>
                                                          </w:divBdr>
                                                          <w:divsChild>
                                                            <w:div w:id="1013149206">
                                                              <w:marLeft w:val="0"/>
                                                              <w:marRight w:val="0"/>
                                                              <w:marTop w:val="0"/>
                                                              <w:marBottom w:val="0"/>
                                                              <w:divBdr>
                                                                <w:top w:val="none" w:sz="0" w:space="0" w:color="auto"/>
                                                                <w:left w:val="none" w:sz="0" w:space="0" w:color="auto"/>
                                                                <w:bottom w:val="none" w:sz="0" w:space="0" w:color="auto"/>
                                                                <w:right w:val="none" w:sz="0" w:space="0" w:color="auto"/>
                                                              </w:divBdr>
                                                            </w:div>
                                                            <w:div w:id="1953900219">
                                                              <w:marLeft w:val="0"/>
                                                              <w:marRight w:val="0"/>
                                                              <w:marTop w:val="0"/>
                                                              <w:marBottom w:val="0"/>
                                                              <w:divBdr>
                                                                <w:top w:val="none" w:sz="0" w:space="0" w:color="auto"/>
                                                                <w:left w:val="none" w:sz="0" w:space="0" w:color="auto"/>
                                                                <w:bottom w:val="none" w:sz="0" w:space="0" w:color="auto"/>
                                                                <w:right w:val="none" w:sz="0" w:space="0" w:color="auto"/>
                                                              </w:divBdr>
                                                            </w:div>
                                                            <w:div w:id="1678658165">
                                                              <w:marLeft w:val="0"/>
                                                              <w:marRight w:val="0"/>
                                                              <w:marTop w:val="150"/>
                                                              <w:marBottom w:val="0"/>
                                                              <w:divBdr>
                                                                <w:top w:val="none" w:sz="0" w:space="0" w:color="auto"/>
                                                                <w:left w:val="none" w:sz="0" w:space="0" w:color="auto"/>
                                                                <w:bottom w:val="none" w:sz="0" w:space="0" w:color="auto"/>
                                                                <w:right w:val="none" w:sz="0" w:space="0" w:color="auto"/>
                                                              </w:divBdr>
                                                            </w:div>
                                                            <w:div w:id="70005894">
                                                              <w:marLeft w:val="0"/>
                                                              <w:marRight w:val="0"/>
                                                              <w:marTop w:val="0"/>
                                                              <w:marBottom w:val="0"/>
                                                              <w:divBdr>
                                                                <w:top w:val="none" w:sz="0" w:space="0" w:color="auto"/>
                                                                <w:left w:val="none" w:sz="0" w:space="0" w:color="auto"/>
                                                                <w:bottom w:val="none" w:sz="0" w:space="0" w:color="auto"/>
                                                                <w:right w:val="none" w:sz="0" w:space="0" w:color="auto"/>
                                                              </w:divBdr>
                                                            </w:div>
                                                          </w:divsChild>
                                                        </w:div>
                                                        <w:div w:id="466362442">
                                                          <w:marLeft w:val="0"/>
                                                          <w:marRight w:val="0"/>
                                                          <w:marTop w:val="0"/>
                                                          <w:marBottom w:val="341"/>
                                                          <w:divBdr>
                                                            <w:top w:val="none" w:sz="0" w:space="0" w:color="auto"/>
                                                            <w:left w:val="none" w:sz="0" w:space="0" w:color="auto"/>
                                                            <w:bottom w:val="none" w:sz="0" w:space="0" w:color="auto"/>
                                                            <w:right w:val="none" w:sz="0" w:space="0" w:color="auto"/>
                                                          </w:divBdr>
                                                          <w:divsChild>
                                                            <w:div w:id="1599869057">
                                                              <w:marLeft w:val="0"/>
                                                              <w:marRight w:val="0"/>
                                                              <w:marTop w:val="0"/>
                                                              <w:marBottom w:val="0"/>
                                                              <w:divBdr>
                                                                <w:top w:val="none" w:sz="0" w:space="0" w:color="auto"/>
                                                                <w:left w:val="none" w:sz="0" w:space="0" w:color="auto"/>
                                                                <w:bottom w:val="none" w:sz="0" w:space="0" w:color="auto"/>
                                                                <w:right w:val="none" w:sz="0" w:space="0" w:color="auto"/>
                                                              </w:divBdr>
                                                            </w:div>
                                                            <w:div w:id="1013800107">
                                                              <w:marLeft w:val="0"/>
                                                              <w:marRight w:val="0"/>
                                                              <w:marTop w:val="0"/>
                                                              <w:marBottom w:val="0"/>
                                                              <w:divBdr>
                                                                <w:top w:val="none" w:sz="0" w:space="0" w:color="auto"/>
                                                                <w:left w:val="none" w:sz="0" w:space="0" w:color="auto"/>
                                                                <w:bottom w:val="none" w:sz="0" w:space="0" w:color="auto"/>
                                                                <w:right w:val="none" w:sz="0" w:space="0" w:color="auto"/>
                                                              </w:divBdr>
                                                            </w:div>
                                                            <w:div w:id="889537143">
                                                              <w:marLeft w:val="0"/>
                                                              <w:marRight w:val="0"/>
                                                              <w:marTop w:val="150"/>
                                                              <w:marBottom w:val="0"/>
                                                              <w:divBdr>
                                                                <w:top w:val="none" w:sz="0" w:space="0" w:color="auto"/>
                                                                <w:left w:val="none" w:sz="0" w:space="0" w:color="auto"/>
                                                                <w:bottom w:val="none" w:sz="0" w:space="0" w:color="auto"/>
                                                                <w:right w:val="none" w:sz="0" w:space="0" w:color="auto"/>
                                                              </w:divBdr>
                                                            </w:div>
                                                            <w:div w:id="1685204312">
                                                              <w:marLeft w:val="0"/>
                                                              <w:marRight w:val="0"/>
                                                              <w:marTop w:val="0"/>
                                                              <w:marBottom w:val="0"/>
                                                              <w:divBdr>
                                                                <w:top w:val="none" w:sz="0" w:space="0" w:color="auto"/>
                                                                <w:left w:val="none" w:sz="0" w:space="0" w:color="auto"/>
                                                                <w:bottom w:val="none" w:sz="0" w:space="0" w:color="auto"/>
                                                                <w:right w:val="none" w:sz="0" w:space="0" w:color="auto"/>
                                                              </w:divBdr>
                                                            </w:div>
                                                          </w:divsChild>
                                                        </w:div>
                                                        <w:div w:id="392432866">
                                                          <w:marLeft w:val="0"/>
                                                          <w:marRight w:val="0"/>
                                                          <w:marTop w:val="0"/>
                                                          <w:marBottom w:val="341"/>
                                                          <w:divBdr>
                                                            <w:top w:val="none" w:sz="0" w:space="0" w:color="auto"/>
                                                            <w:left w:val="none" w:sz="0" w:space="0" w:color="auto"/>
                                                            <w:bottom w:val="none" w:sz="0" w:space="0" w:color="auto"/>
                                                            <w:right w:val="none" w:sz="0" w:space="0" w:color="auto"/>
                                                          </w:divBdr>
                                                          <w:divsChild>
                                                            <w:div w:id="945044179">
                                                              <w:marLeft w:val="0"/>
                                                              <w:marRight w:val="0"/>
                                                              <w:marTop w:val="0"/>
                                                              <w:marBottom w:val="0"/>
                                                              <w:divBdr>
                                                                <w:top w:val="none" w:sz="0" w:space="0" w:color="auto"/>
                                                                <w:left w:val="none" w:sz="0" w:space="0" w:color="auto"/>
                                                                <w:bottom w:val="none" w:sz="0" w:space="0" w:color="auto"/>
                                                                <w:right w:val="none" w:sz="0" w:space="0" w:color="auto"/>
                                                              </w:divBdr>
                                                            </w:div>
                                                            <w:div w:id="1380057912">
                                                              <w:marLeft w:val="0"/>
                                                              <w:marRight w:val="0"/>
                                                              <w:marTop w:val="0"/>
                                                              <w:marBottom w:val="0"/>
                                                              <w:divBdr>
                                                                <w:top w:val="none" w:sz="0" w:space="0" w:color="auto"/>
                                                                <w:left w:val="none" w:sz="0" w:space="0" w:color="auto"/>
                                                                <w:bottom w:val="none" w:sz="0" w:space="0" w:color="auto"/>
                                                                <w:right w:val="none" w:sz="0" w:space="0" w:color="auto"/>
                                                              </w:divBdr>
                                                            </w:div>
                                                            <w:div w:id="2136825257">
                                                              <w:marLeft w:val="0"/>
                                                              <w:marRight w:val="0"/>
                                                              <w:marTop w:val="150"/>
                                                              <w:marBottom w:val="0"/>
                                                              <w:divBdr>
                                                                <w:top w:val="none" w:sz="0" w:space="0" w:color="auto"/>
                                                                <w:left w:val="none" w:sz="0" w:space="0" w:color="auto"/>
                                                                <w:bottom w:val="none" w:sz="0" w:space="0" w:color="auto"/>
                                                                <w:right w:val="none" w:sz="0" w:space="0" w:color="auto"/>
                                                              </w:divBdr>
                                                            </w:div>
                                                            <w:div w:id="11261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102771">
                  <w:marLeft w:val="0"/>
                  <w:marRight w:val="0"/>
                  <w:marTop w:val="0"/>
                  <w:marBottom w:val="300"/>
                  <w:divBdr>
                    <w:top w:val="none" w:sz="0" w:space="0" w:color="auto"/>
                    <w:left w:val="none" w:sz="0" w:space="0" w:color="auto"/>
                    <w:bottom w:val="none" w:sz="0" w:space="0" w:color="auto"/>
                    <w:right w:val="none" w:sz="0" w:space="0" w:color="auto"/>
                  </w:divBdr>
                  <w:divsChild>
                    <w:div w:id="8353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4531">
          <w:marLeft w:val="0"/>
          <w:marRight w:val="0"/>
          <w:marTop w:val="0"/>
          <w:marBottom w:val="0"/>
          <w:divBdr>
            <w:top w:val="none" w:sz="0" w:space="0" w:color="auto"/>
            <w:left w:val="none" w:sz="0" w:space="0" w:color="auto"/>
            <w:bottom w:val="none" w:sz="0" w:space="0" w:color="auto"/>
            <w:right w:val="none" w:sz="0" w:space="0" w:color="auto"/>
          </w:divBdr>
        </w:div>
        <w:div w:id="477067045">
          <w:marLeft w:val="0"/>
          <w:marRight w:val="0"/>
          <w:marTop w:val="0"/>
          <w:marBottom w:val="0"/>
          <w:divBdr>
            <w:top w:val="none" w:sz="0" w:space="0" w:color="auto"/>
            <w:left w:val="none" w:sz="0" w:space="0" w:color="auto"/>
            <w:bottom w:val="none" w:sz="0" w:space="0" w:color="auto"/>
            <w:right w:val="none" w:sz="0" w:space="0" w:color="auto"/>
          </w:divBdr>
          <w:divsChild>
            <w:div w:id="1226800334">
              <w:marLeft w:val="0"/>
              <w:marRight w:val="0"/>
              <w:marTop w:val="0"/>
              <w:marBottom w:val="0"/>
              <w:divBdr>
                <w:top w:val="none" w:sz="0" w:space="0" w:color="auto"/>
                <w:left w:val="none" w:sz="0" w:space="0" w:color="auto"/>
                <w:bottom w:val="none" w:sz="0" w:space="0" w:color="auto"/>
                <w:right w:val="none" w:sz="0" w:space="0" w:color="auto"/>
              </w:divBdr>
            </w:div>
          </w:divsChild>
        </w:div>
        <w:div w:id="978148396">
          <w:marLeft w:val="0"/>
          <w:marRight w:val="0"/>
          <w:marTop w:val="0"/>
          <w:marBottom w:val="0"/>
          <w:divBdr>
            <w:top w:val="none" w:sz="0" w:space="0" w:color="auto"/>
            <w:left w:val="none" w:sz="0" w:space="0" w:color="auto"/>
            <w:bottom w:val="none" w:sz="0" w:space="0" w:color="auto"/>
            <w:right w:val="none" w:sz="0" w:space="0" w:color="auto"/>
          </w:divBdr>
          <w:divsChild>
            <w:div w:id="672728139">
              <w:marLeft w:val="0"/>
              <w:marRight w:val="0"/>
              <w:marTop w:val="0"/>
              <w:marBottom w:val="0"/>
              <w:divBdr>
                <w:top w:val="none" w:sz="0" w:space="0" w:color="auto"/>
                <w:left w:val="none" w:sz="0" w:space="0" w:color="auto"/>
                <w:bottom w:val="none" w:sz="0" w:space="0" w:color="auto"/>
                <w:right w:val="none" w:sz="0" w:space="0" w:color="auto"/>
              </w:divBdr>
              <w:divsChild>
                <w:div w:id="158932126">
                  <w:marLeft w:val="0"/>
                  <w:marRight w:val="0"/>
                  <w:marTop w:val="0"/>
                  <w:marBottom w:val="0"/>
                  <w:divBdr>
                    <w:top w:val="none" w:sz="0" w:space="0" w:color="auto"/>
                    <w:left w:val="none" w:sz="0" w:space="0" w:color="auto"/>
                    <w:bottom w:val="none" w:sz="0" w:space="0" w:color="auto"/>
                    <w:right w:val="none" w:sz="0" w:space="0" w:color="auto"/>
                  </w:divBdr>
                </w:div>
                <w:div w:id="1950621777">
                  <w:marLeft w:val="0"/>
                  <w:marRight w:val="0"/>
                  <w:marTop w:val="0"/>
                  <w:marBottom w:val="375"/>
                  <w:divBdr>
                    <w:top w:val="none" w:sz="0" w:space="0" w:color="auto"/>
                    <w:left w:val="none" w:sz="0" w:space="0" w:color="auto"/>
                    <w:bottom w:val="none" w:sz="0" w:space="0" w:color="auto"/>
                    <w:right w:val="none" w:sz="0" w:space="0" w:color="auto"/>
                  </w:divBdr>
                </w:div>
                <w:div w:id="1456174366">
                  <w:marLeft w:val="0"/>
                  <w:marRight w:val="0"/>
                  <w:marTop w:val="0"/>
                  <w:marBottom w:val="0"/>
                  <w:divBdr>
                    <w:top w:val="none" w:sz="0" w:space="0" w:color="auto"/>
                    <w:left w:val="none" w:sz="0" w:space="0" w:color="auto"/>
                    <w:bottom w:val="none" w:sz="0" w:space="0" w:color="auto"/>
                    <w:right w:val="none" w:sz="0" w:space="0" w:color="auto"/>
                  </w:divBdr>
                </w:div>
                <w:div w:id="755635391">
                  <w:marLeft w:val="0"/>
                  <w:marRight w:val="0"/>
                  <w:marTop w:val="0"/>
                  <w:marBottom w:val="0"/>
                  <w:divBdr>
                    <w:top w:val="none" w:sz="0" w:space="0" w:color="auto"/>
                    <w:left w:val="none" w:sz="0" w:space="0" w:color="auto"/>
                    <w:bottom w:val="none" w:sz="0" w:space="0" w:color="auto"/>
                    <w:right w:val="none" w:sz="0" w:space="0" w:color="auto"/>
                  </w:divBdr>
                </w:div>
                <w:div w:id="1986931371">
                  <w:marLeft w:val="0"/>
                  <w:marRight w:val="0"/>
                  <w:marTop w:val="0"/>
                  <w:marBottom w:val="0"/>
                  <w:divBdr>
                    <w:top w:val="none" w:sz="0" w:space="0" w:color="auto"/>
                    <w:left w:val="none" w:sz="0" w:space="0" w:color="auto"/>
                    <w:bottom w:val="none" w:sz="0" w:space="0" w:color="auto"/>
                    <w:right w:val="none" w:sz="0" w:space="0" w:color="auto"/>
                  </w:divBdr>
                </w:div>
                <w:div w:id="1690836710">
                  <w:marLeft w:val="0"/>
                  <w:marRight w:val="0"/>
                  <w:marTop w:val="0"/>
                  <w:marBottom w:val="0"/>
                  <w:divBdr>
                    <w:top w:val="none" w:sz="0" w:space="0" w:color="auto"/>
                    <w:left w:val="none" w:sz="0" w:space="0" w:color="auto"/>
                    <w:bottom w:val="none" w:sz="0" w:space="0" w:color="auto"/>
                    <w:right w:val="none" w:sz="0" w:space="0" w:color="auto"/>
                  </w:divBdr>
                </w:div>
                <w:div w:id="1858930319">
                  <w:marLeft w:val="0"/>
                  <w:marRight w:val="0"/>
                  <w:marTop w:val="0"/>
                  <w:marBottom w:val="0"/>
                  <w:divBdr>
                    <w:top w:val="none" w:sz="0" w:space="0" w:color="auto"/>
                    <w:left w:val="none" w:sz="0" w:space="0" w:color="auto"/>
                    <w:bottom w:val="none" w:sz="0" w:space="0" w:color="auto"/>
                    <w:right w:val="none" w:sz="0" w:space="0" w:color="auto"/>
                  </w:divBdr>
                </w:div>
                <w:div w:id="514153926">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152306874">
          <w:marLeft w:val="0"/>
          <w:marRight w:val="0"/>
          <w:marTop w:val="0"/>
          <w:marBottom w:val="0"/>
          <w:divBdr>
            <w:top w:val="none" w:sz="0" w:space="0" w:color="auto"/>
            <w:left w:val="none" w:sz="0" w:space="0" w:color="auto"/>
            <w:bottom w:val="none" w:sz="0" w:space="0" w:color="auto"/>
            <w:right w:val="none" w:sz="0" w:space="0" w:color="auto"/>
          </w:divBdr>
          <w:divsChild>
            <w:div w:id="1576820352">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1535315297">
                  <w:marLeft w:val="0"/>
                  <w:marRight w:val="0"/>
                  <w:marTop w:val="0"/>
                  <w:marBottom w:val="0"/>
                  <w:divBdr>
                    <w:top w:val="none" w:sz="0" w:space="0" w:color="auto"/>
                    <w:left w:val="none" w:sz="0" w:space="0" w:color="auto"/>
                    <w:bottom w:val="none" w:sz="0" w:space="0" w:color="auto"/>
                    <w:right w:val="none" w:sz="0" w:space="0" w:color="auto"/>
                  </w:divBdr>
                  <w:divsChild>
                    <w:div w:id="5863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53555211">
      <w:bodyDiv w:val="1"/>
      <w:marLeft w:val="0"/>
      <w:marRight w:val="0"/>
      <w:marTop w:val="0"/>
      <w:marBottom w:val="0"/>
      <w:divBdr>
        <w:top w:val="none" w:sz="0" w:space="0" w:color="auto"/>
        <w:left w:val="none" w:sz="0" w:space="0" w:color="auto"/>
        <w:bottom w:val="none" w:sz="0" w:space="0" w:color="auto"/>
        <w:right w:val="none" w:sz="0" w:space="0" w:color="auto"/>
      </w:divBdr>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14125830">
      <w:bodyDiv w:val="1"/>
      <w:marLeft w:val="0"/>
      <w:marRight w:val="0"/>
      <w:marTop w:val="0"/>
      <w:marBottom w:val="0"/>
      <w:divBdr>
        <w:top w:val="none" w:sz="0" w:space="0" w:color="auto"/>
        <w:left w:val="none" w:sz="0" w:space="0" w:color="auto"/>
        <w:bottom w:val="none" w:sz="0" w:space="0" w:color="auto"/>
        <w:right w:val="none" w:sz="0" w:space="0" w:color="auto"/>
      </w:divBdr>
      <w:divsChild>
        <w:div w:id="301693443">
          <w:marLeft w:val="300"/>
          <w:marRight w:val="300"/>
          <w:marTop w:val="0"/>
          <w:marBottom w:val="0"/>
          <w:divBdr>
            <w:top w:val="none" w:sz="0" w:space="0" w:color="auto"/>
            <w:left w:val="none" w:sz="0" w:space="0" w:color="auto"/>
            <w:bottom w:val="none" w:sz="0" w:space="0" w:color="auto"/>
            <w:right w:val="none" w:sz="0" w:space="0" w:color="auto"/>
          </w:divBdr>
          <w:divsChild>
            <w:div w:id="537088622">
              <w:marLeft w:val="0"/>
              <w:marRight w:val="0"/>
              <w:marTop w:val="0"/>
              <w:marBottom w:val="0"/>
              <w:divBdr>
                <w:top w:val="none" w:sz="0" w:space="0" w:color="auto"/>
                <w:left w:val="none" w:sz="0" w:space="0" w:color="auto"/>
                <w:bottom w:val="none" w:sz="0" w:space="0" w:color="auto"/>
                <w:right w:val="none" w:sz="0" w:space="0" w:color="auto"/>
              </w:divBdr>
            </w:div>
            <w:div w:id="1199778131">
              <w:marLeft w:val="0"/>
              <w:marRight w:val="0"/>
              <w:marTop w:val="0"/>
              <w:marBottom w:val="0"/>
              <w:divBdr>
                <w:top w:val="none" w:sz="0" w:space="0" w:color="auto"/>
                <w:left w:val="none" w:sz="0" w:space="0" w:color="auto"/>
                <w:bottom w:val="none" w:sz="0" w:space="0" w:color="auto"/>
                <w:right w:val="none" w:sz="0" w:space="0" w:color="auto"/>
              </w:divBdr>
              <w:divsChild>
                <w:div w:id="18163813">
                  <w:marLeft w:val="0"/>
                  <w:marRight w:val="0"/>
                  <w:marTop w:val="0"/>
                  <w:marBottom w:val="0"/>
                  <w:divBdr>
                    <w:top w:val="none" w:sz="0" w:space="0" w:color="auto"/>
                    <w:left w:val="none" w:sz="0" w:space="0" w:color="auto"/>
                    <w:bottom w:val="none" w:sz="0" w:space="0" w:color="auto"/>
                    <w:right w:val="none" w:sz="0" w:space="0" w:color="auto"/>
                  </w:divBdr>
                </w:div>
              </w:divsChild>
            </w:div>
            <w:div w:id="1448425066">
              <w:marLeft w:val="0"/>
              <w:marRight w:val="0"/>
              <w:marTop w:val="0"/>
              <w:marBottom w:val="0"/>
              <w:divBdr>
                <w:top w:val="none" w:sz="0" w:space="0" w:color="auto"/>
                <w:left w:val="none" w:sz="0" w:space="0" w:color="auto"/>
                <w:bottom w:val="none" w:sz="0" w:space="0" w:color="auto"/>
                <w:right w:val="none" w:sz="0" w:space="0" w:color="auto"/>
              </w:divBdr>
              <w:divsChild>
                <w:div w:id="132675152">
                  <w:marLeft w:val="0"/>
                  <w:marRight w:val="0"/>
                  <w:marTop w:val="0"/>
                  <w:marBottom w:val="0"/>
                  <w:divBdr>
                    <w:top w:val="none" w:sz="0" w:space="0" w:color="auto"/>
                    <w:left w:val="none" w:sz="0" w:space="0" w:color="auto"/>
                    <w:bottom w:val="none" w:sz="0" w:space="0" w:color="auto"/>
                    <w:right w:val="none" w:sz="0" w:space="0" w:color="auto"/>
                  </w:divBdr>
                  <w:divsChild>
                    <w:div w:id="651257033">
                      <w:marLeft w:val="0"/>
                      <w:marRight w:val="0"/>
                      <w:marTop w:val="0"/>
                      <w:marBottom w:val="0"/>
                      <w:divBdr>
                        <w:top w:val="none" w:sz="0" w:space="0" w:color="auto"/>
                        <w:left w:val="none" w:sz="0" w:space="0" w:color="auto"/>
                        <w:bottom w:val="none" w:sz="0" w:space="0" w:color="auto"/>
                        <w:right w:val="none" w:sz="0" w:space="0" w:color="auto"/>
                      </w:divBdr>
                      <w:divsChild>
                        <w:div w:id="923488002">
                          <w:marLeft w:val="0"/>
                          <w:marRight w:val="0"/>
                          <w:marTop w:val="0"/>
                          <w:marBottom w:val="0"/>
                          <w:divBdr>
                            <w:top w:val="none" w:sz="0" w:space="0" w:color="auto"/>
                            <w:left w:val="none" w:sz="0" w:space="0" w:color="auto"/>
                            <w:bottom w:val="none" w:sz="0" w:space="0" w:color="auto"/>
                            <w:right w:val="none" w:sz="0" w:space="0" w:color="auto"/>
                          </w:divBdr>
                          <w:divsChild>
                            <w:div w:id="465389391">
                              <w:marLeft w:val="0"/>
                              <w:marRight w:val="0"/>
                              <w:marTop w:val="0"/>
                              <w:marBottom w:val="0"/>
                              <w:divBdr>
                                <w:top w:val="none" w:sz="0" w:space="0" w:color="auto"/>
                                <w:left w:val="none" w:sz="0" w:space="0" w:color="auto"/>
                                <w:bottom w:val="none" w:sz="0" w:space="0" w:color="auto"/>
                                <w:right w:val="none" w:sz="0" w:space="0" w:color="auto"/>
                              </w:divBdr>
                              <w:divsChild>
                                <w:div w:id="782578896">
                                  <w:marLeft w:val="0"/>
                                  <w:marRight w:val="0"/>
                                  <w:marTop w:val="0"/>
                                  <w:marBottom w:val="0"/>
                                  <w:divBdr>
                                    <w:top w:val="none" w:sz="0" w:space="0" w:color="auto"/>
                                    <w:left w:val="none" w:sz="0" w:space="0" w:color="auto"/>
                                    <w:bottom w:val="none" w:sz="0" w:space="0" w:color="auto"/>
                                    <w:right w:val="none" w:sz="0" w:space="0" w:color="auto"/>
                                  </w:divBdr>
                                  <w:divsChild>
                                    <w:div w:id="1126967053">
                                      <w:marLeft w:val="0"/>
                                      <w:marRight w:val="0"/>
                                      <w:marTop w:val="0"/>
                                      <w:marBottom w:val="0"/>
                                      <w:divBdr>
                                        <w:top w:val="none" w:sz="0" w:space="0" w:color="auto"/>
                                        <w:left w:val="none" w:sz="0" w:space="0" w:color="auto"/>
                                        <w:bottom w:val="none" w:sz="0" w:space="0" w:color="auto"/>
                                        <w:right w:val="none" w:sz="0" w:space="0" w:color="auto"/>
                                      </w:divBdr>
                                      <w:divsChild>
                                        <w:div w:id="377357134">
                                          <w:marLeft w:val="0"/>
                                          <w:marRight w:val="0"/>
                                          <w:marTop w:val="0"/>
                                          <w:marBottom w:val="0"/>
                                          <w:divBdr>
                                            <w:top w:val="none" w:sz="0" w:space="0" w:color="auto"/>
                                            <w:left w:val="none" w:sz="0" w:space="0" w:color="auto"/>
                                            <w:bottom w:val="none" w:sz="0" w:space="0" w:color="auto"/>
                                            <w:right w:val="none" w:sz="0" w:space="0" w:color="auto"/>
                                          </w:divBdr>
                                          <w:divsChild>
                                            <w:div w:id="982270097">
                                              <w:marLeft w:val="0"/>
                                              <w:marRight w:val="0"/>
                                              <w:marTop w:val="0"/>
                                              <w:marBottom w:val="0"/>
                                              <w:divBdr>
                                                <w:top w:val="none" w:sz="0" w:space="0" w:color="auto"/>
                                                <w:left w:val="none" w:sz="0" w:space="0" w:color="auto"/>
                                                <w:bottom w:val="none" w:sz="0" w:space="0" w:color="auto"/>
                                                <w:right w:val="none" w:sz="0" w:space="0" w:color="auto"/>
                                              </w:divBdr>
                                              <w:divsChild>
                                                <w:div w:id="1889024896">
                                                  <w:marLeft w:val="0"/>
                                                  <w:marRight w:val="0"/>
                                                  <w:marTop w:val="0"/>
                                                  <w:marBottom w:val="0"/>
                                                  <w:divBdr>
                                                    <w:top w:val="none" w:sz="0" w:space="0" w:color="auto"/>
                                                    <w:left w:val="none" w:sz="0" w:space="0" w:color="auto"/>
                                                    <w:bottom w:val="none" w:sz="0" w:space="0" w:color="auto"/>
                                                    <w:right w:val="none" w:sz="0" w:space="0" w:color="auto"/>
                                                  </w:divBdr>
                                                  <w:divsChild>
                                                    <w:div w:id="1447701366">
                                                      <w:marLeft w:val="0"/>
                                                      <w:marRight w:val="0"/>
                                                      <w:marTop w:val="0"/>
                                                      <w:marBottom w:val="0"/>
                                                      <w:divBdr>
                                                        <w:top w:val="none" w:sz="0" w:space="0" w:color="auto"/>
                                                        <w:left w:val="none" w:sz="0" w:space="0" w:color="auto"/>
                                                        <w:bottom w:val="none" w:sz="0" w:space="0" w:color="auto"/>
                                                        <w:right w:val="none" w:sz="0" w:space="0" w:color="auto"/>
                                                      </w:divBdr>
                                                      <w:divsChild>
                                                        <w:div w:id="1913923772">
                                                          <w:marLeft w:val="0"/>
                                                          <w:marRight w:val="0"/>
                                                          <w:marTop w:val="0"/>
                                                          <w:marBottom w:val="341"/>
                                                          <w:divBdr>
                                                            <w:top w:val="none" w:sz="0" w:space="0" w:color="auto"/>
                                                            <w:left w:val="none" w:sz="0" w:space="0" w:color="auto"/>
                                                            <w:bottom w:val="none" w:sz="0" w:space="0" w:color="auto"/>
                                                            <w:right w:val="none" w:sz="0" w:space="0" w:color="auto"/>
                                                          </w:divBdr>
                                                          <w:divsChild>
                                                            <w:div w:id="1651707649">
                                                              <w:marLeft w:val="0"/>
                                                              <w:marRight w:val="0"/>
                                                              <w:marTop w:val="0"/>
                                                              <w:marBottom w:val="0"/>
                                                              <w:divBdr>
                                                                <w:top w:val="none" w:sz="0" w:space="0" w:color="auto"/>
                                                                <w:left w:val="none" w:sz="0" w:space="0" w:color="auto"/>
                                                                <w:bottom w:val="none" w:sz="0" w:space="0" w:color="auto"/>
                                                                <w:right w:val="none" w:sz="0" w:space="0" w:color="auto"/>
                                                              </w:divBdr>
                                                            </w:div>
                                                            <w:div w:id="949970890">
                                                              <w:marLeft w:val="0"/>
                                                              <w:marRight w:val="0"/>
                                                              <w:marTop w:val="0"/>
                                                              <w:marBottom w:val="0"/>
                                                              <w:divBdr>
                                                                <w:top w:val="none" w:sz="0" w:space="0" w:color="auto"/>
                                                                <w:left w:val="none" w:sz="0" w:space="0" w:color="auto"/>
                                                                <w:bottom w:val="none" w:sz="0" w:space="0" w:color="auto"/>
                                                                <w:right w:val="none" w:sz="0" w:space="0" w:color="auto"/>
                                                              </w:divBdr>
                                                            </w:div>
                                                            <w:div w:id="1656298694">
                                                              <w:marLeft w:val="0"/>
                                                              <w:marRight w:val="0"/>
                                                              <w:marTop w:val="150"/>
                                                              <w:marBottom w:val="0"/>
                                                              <w:divBdr>
                                                                <w:top w:val="none" w:sz="0" w:space="0" w:color="auto"/>
                                                                <w:left w:val="none" w:sz="0" w:space="0" w:color="auto"/>
                                                                <w:bottom w:val="none" w:sz="0" w:space="0" w:color="auto"/>
                                                                <w:right w:val="none" w:sz="0" w:space="0" w:color="auto"/>
                                                              </w:divBdr>
                                                            </w:div>
                                                            <w:div w:id="1453475257">
                                                              <w:marLeft w:val="0"/>
                                                              <w:marRight w:val="0"/>
                                                              <w:marTop w:val="0"/>
                                                              <w:marBottom w:val="0"/>
                                                              <w:divBdr>
                                                                <w:top w:val="none" w:sz="0" w:space="0" w:color="auto"/>
                                                                <w:left w:val="none" w:sz="0" w:space="0" w:color="auto"/>
                                                                <w:bottom w:val="none" w:sz="0" w:space="0" w:color="auto"/>
                                                                <w:right w:val="none" w:sz="0" w:space="0" w:color="auto"/>
                                                              </w:divBdr>
                                                            </w:div>
                                                          </w:divsChild>
                                                        </w:div>
                                                        <w:div w:id="1246185770">
                                                          <w:marLeft w:val="0"/>
                                                          <w:marRight w:val="0"/>
                                                          <w:marTop w:val="0"/>
                                                          <w:marBottom w:val="341"/>
                                                          <w:divBdr>
                                                            <w:top w:val="none" w:sz="0" w:space="0" w:color="auto"/>
                                                            <w:left w:val="none" w:sz="0" w:space="0" w:color="auto"/>
                                                            <w:bottom w:val="none" w:sz="0" w:space="0" w:color="auto"/>
                                                            <w:right w:val="none" w:sz="0" w:space="0" w:color="auto"/>
                                                          </w:divBdr>
                                                          <w:divsChild>
                                                            <w:div w:id="1255746690">
                                                              <w:marLeft w:val="0"/>
                                                              <w:marRight w:val="0"/>
                                                              <w:marTop w:val="0"/>
                                                              <w:marBottom w:val="0"/>
                                                              <w:divBdr>
                                                                <w:top w:val="none" w:sz="0" w:space="0" w:color="auto"/>
                                                                <w:left w:val="none" w:sz="0" w:space="0" w:color="auto"/>
                                                                <w:bottom w:val="none" w:sz="0" w:space="0" w:color="auto"/>
                                                                <w:right w:val="none" w:sz="0" w:space="0" w:color="auto"/>
                                                              </w:divBdr>
                                                            </w:div>
                                                            <w:div w:id="494345398">
                                                              <w:marLeft w:val="0"/>
                                                              <w:marRight w:val="0"/>
                                                              <w:marTop w:val="0"/>
                                                              <w:marBottom w:val="0"/>
                                                              <w:divBdr>
                                                                <w:top w:val="none" w:sz="0" w:space="0" w:color="auto"/>
                                                                <w:left w:val="none" w:sz="0" w:space="0" w:color="auto"/>
                                                                <w:bottom w:val="none" w:sz="0" w:space="0" w:color="auto"/>
                                                                <w:right w:val="none" w:sz="0" w:space="0" w:color="auto"/>
                                                              </w:divBdr>
                                                            </w:div>
                                                            <w:div w:id="71783384">
                                                              <w:marLeft w:val="0"/>
                                                              <w:marRight w:val="0"/>
                                                              <w:marTop w:val="150"/>
                                                              <w:marBottom w:val="0"/>
                                                              <w:divBdr>
                                                                <w:top w:val="none" w:sz="0" w:space="0" w:color="auto"/>
                                                                <w:left w:val="none" w:sz="0" w:space="0" w:color="auto"/>
                                                                <w:bottom w:val="none" w:sz="0" w:space="0" w:color="auto"/>
                                                                <w:right w:val="none" w:sz="0" w:space="0" w:color="auto"/>
                                                              </w:divBdr>
                                                            </w:div>
                                                            <w:div w:id="702285249">
                                                              <w:marLeft w:val="0"/>
                                                              <w:marRight w:val="0"/>
                                                              <w:marTop w:val="0"/>
                                                              <w:marBottom w:val="0"/>
                                                              <w:divBdr>
                                                                <w:top w:val="none" w:sz="0" w:space="0" w:color="auto"/>
                                                                <w:left w:val="none" w:sz="0" w:space="0" w:color="auto"/>
                                                                <w:bottom w:val="none" w:sz="0" w:space="0" w:color="auto"/>
                                                                <w:right w:val="none" w:sz="0" w:space="0" w:color="auto"/>
                                                              </w:divBdr>
                                                            </w:div>
                                                          </w:divsChild>
                                                        </w:div>
                                                        <w:div w:id="1984457782">
                                                          <w:marLeft w:val="0"/>
                                                          <w:marRight w:val="0"/>
                                                          <w:marTop w:val="0"/>
                                                          <w:marBottom w:val="341"/>
                                                          <w:divBdr>
                                                            <w:top w:val="none" w:sz="0" w:space="0" w:color="auto"/>
                                                            <w:left w:val="none" w:sz="0" w:space="0" w:color="auto"/>
                                                            <w:bottom w:val="none" w:sz="0" w:space="0" w:color="auto"/>
                                                            <w:right w:val="none" w:sz="0" w:space="0" w:color="auto"/>
                                                          </w:divBdr>
                                                          <w:divsChild>
                                                            <w:div w:id="1775972718">
                                                              <w:marLeft w:val="0"/>
                                                              <w:marRight w:val="0"/>
                                                              <w:marTop w:val="0"/>
                                                              <w:marBottom w:val="0"/>
                                                              <w:divBdr>
                                                                <w:top w:val="none" w:sz="0" w:space="0" w:color="auto"/>
                                                                <w:left w:val="none" w:sz="0" w:space="0" w:color="auto"/>
                                                                <w:bottom w:val="none" w:sz="0" w:space="0" w:color="auto"/>
                                                                <w:right w:val="none" w:sz="0" w:space="0" w:color="auto"/>
                                                              </w:divBdr>
                                                            </w:div>
                                                            <w:div w:id="1839661450">
                                                              <w:marLeft w:val="0"/>
                                                              <w:marRight w:val="0"/>
                                                              <w:marTop w:val="0"/>
                                                              <w:marBottom w:val="0"/>
                                                              <w:divBdr>
                                                                <w:top w:val="none" w:sz="0" w:space="0" w:color="auto"/>
                                                                <w:left w:val="none" w:sz="0" w:space="0" w:color="auto"/>
                                                                <w:bottom w:val="none" w:sz="0" w:space="0" w:color="auto"/>
                                                                <w:right w:val="none" w:sz="0" w:space="0" w:color="auto"/>
                                                              </w:divBdr>
                                                            </w:div>
                                                            <w:div w:id="267470388">
                                                              <w:marLeft w:val="0"/>
                                                              <w:marRight w:val="0"/>
                                                              <w:marTop w:val="150"/>
                                                              <w:marBottom w:val="0"/>
                                                              <w:divBdr>
                                                                <w:top w:val="none" w:sz="0" w:space="0" w:color="auto"/>
                                                                <w:left w:val="none" w:sz="0" w:space="0" w:color="auto"/>
                                                                <w:bottom w:val="none" w:sz="0" w:space="0" w:color="auto"/>
                                                                <w:right w:val="none" w:sz="0" w:space="0" w:color="auto"/>
                                                              </w:divBdr>
                                                            </w:div>
                                                            <w:div w:id="1236669638">
                                                              <w:marLeft w:val="0"/>
                                                              <w:marRight w:val="0"/>
                                                              <w:marTop w:val="0"/>
                                                              <w:marBottom w:val="0"/>
                                                              <w:divBdr>
                                                                <w:top w:val="none" w:sz="0" w:space="0" w:color="auto"/>
                                                                <w:left w:val="none" w:sz="0" w:space="0" w:color="auto"/>
                                                                <w:bottom w:val="none" w:sz="0" w:space="0" w:color="auto"/>
                                                                <w:right w:val="none" w:sz="0" w:space="0" w:color="auto"/>
                                                              </w:divBdr>
                                                            </w:div>
                                                          </w:divsChild>
                                                        </w:div>
                                                        <w:div w:id="1398357656">
                                                          <w:marLeft w:val="0"/>
                                                          <w:marRight w:val="0"/>
                                                          <w:marTop w:val="0"/>
                                                          <w:marBottom w:val="341"/>
                                                          <w:divBdr>
                                                            <w:top w:val="none" w:sz="0" w:space="0" w:color="auto"/>
                                                            <w:left w:val="none" w:sz="0" w:space="0" w:color="auto"/>
                                                            <w:bottom w:val="none" w:sz="0" w:space="0" w:color="auto"/>
                                                            <w:right w:val="none" w:sz="0" w:space="0" w:color="auto"/>
                                                          </w:divBdr>
                                                          <w:divsChild>
                                                            <w:div w:id="2060783318">
                                                              <w:marLeft w:val="0"/>
                                                              <w:marRight w:val="0"/>
                                                              <w:marTop w:val="0"/>
                                                              <w:marBottom w:val="0"/>
                                                              <w:divBdr>
                                                                <w:top w:val="none" w:sz="0" w:space="0" w:color="auto"/>
                                                                <w:left w:val="none" w:sz="0" w:space="0" w:color="auto"/>
                                                                <w:bottom w:val="none" w:sz="0" w:space="0" w:color="auto"/>
                                                                <w:right w:val="none" w:sz="0" w:space="0" w:color="auto"/>
                                                              </w:divBdr>
                                                            </w:div>
                                                            <w:div w:id="744760566">
                                                              <w:marLeft w:val="0"/>
                                                              <w:marRight w:val="0"/>
                                                              <w:marTop w:val="0"/>
                                                              <w:marBottom w:val="0"/>
                                                              <w:divBdr>
                                                                <w:top w:val="none" w:sz="0" w:space="0" w:color="auto"/>
                                                                <w:left w:val="none" w:sz="0" w:space="0" w:color="auto"/>
                                                                <w:bottom w:val="none" w:sz="0" w:space="0" w:color="auto"/>
                                                                <w:right w:val="none" w:sz="0" w:space="0" w:color="auto"/>
                                                              </w:divBdr>
                                                            </w:div>
                                                            <w:div w:id="1972861118">
                                                              <w:marLeft w:val="0"/>
                                                              <w:marRight w:val="0"/>
                                                              <w:marTop w:val="150"/>
                                                              <w:marBottom w:val="0"/>
                                                              <w:divBdr>
                                                                <w:top w:val="none" w:sz="0" w:space="0" w:color="auto"/>
                                                                <w:left w:val="none" w:sz="0" w:space="0" w:color="auto"/>
                                                                <w:bottom w:val="none" w:sz="0" w:space="0" w:color="auto"/>
                                                                <w:right w:val="none" w:sz="0" w:space="0" w:color="auto"/>
                                                              </w:divBdr>
                                                            </w:div>
                                                            <w:div w:id="988746225">
                                                              <w:marLeft w:val="0"/>
                                                              <w:marRight w:val="0"/>
                                                              <w:marTop w:val="0"/>
                                                              <w:marBottom w:val="0"/>
                                                              <w:divBdr>
                                                                <w:top w:val="none" w:sz="0" w:space="0" w:color="auto"/>
                                                                <w:left w:val="none" w:sz="0" w:space="0" w:color="auto"/>
                                                                <w:bottom w:val="none" w:sz="0" w:space="0" w:color="auto"/>
                                                                <w:right w:val="none" w:sz="0" w:space="0" w:color="auto"/>
                                                              </w:divBdr>
                                                            </w:div>
                                                          </w:divsChild>
                                                        </w:div>
                                                        <w:div w:id="654992447">
                                                          <w:marLeft w:val="0"/>
                                                          <w:marRight w:val="0"/>
                                                          <w:marTop w:val="0"/>
                                                          <w:marBottom w:val="341"/>
                                                          <w:divBdr>
                                                            <w:top w:val="none" w:sz="0" w:space="0" w:color="auto"/>
                                                            <w:left w:val="none" w:sz="0" w:space="0" w:color="auto"/>
                                                            <w:bottom w:val="none" w:sz="0" w:space="0" w:color="auto"/>
                                                            <w:right w:val="none" w:sz="0" w:space="0" w:color="auto"/>
                                                          </w:divBdr>
                                                          <w:divsChild>
                                                            <w:div w:id="1810321923">
                                                              <w:marLeft w:val="0"/>
                                                              <w:marRight w:val="0"/>
                                                              <w:marTop w:val="0"/>
                                                              <w:marBottom w:val="0"/>
                                                              <w:divBdr>
                                                                <w:top w:val="none" w:sz="0" w:space="0" w:color="auto"/>
                                                                <w:left w:val="none" w:sz="0" w:space="0" w:color="auto"/>
                                                                <w:bottom w:val="none" w:sz="0" w:space="0" w:color="auto"/>
                                                                <w:right w:val="none" w:sz="0" w:space="0" w:color="auto"/>
                                                              </w:divBdr>
                                                            </w:div>
                                                            <w:div w:id="1607926855">
                                                              <w:marLeft w:val="0"/>
                                                              <w:marRight w:val="0"/>
                                                              <w:marTop w:val="0"/>
                                                              <w:marBottom w:val="0"/>
                                                              <w:divBdr>
                                                                <w:top w:val="none" w:sz="0" w:space="0" w:color="auto"/>
                                                                <w:left w:val="none" w:sz="0" w:space="0" w:color="auto"/>
                                                                <w:bottom w:val="none" w:sz="0" w:space="0" w:color="auto"/>
                                                                <w:right w:val="none" w:sz="0" w:space="0" w:color="auto"/>
                                                              </w:divBdr>
                                                            </w:div>
                                                            <w:div w:id="596257374">
                                                              <w:marLeft w:val="0"/>
                                                              <w:marRight w:val="0"/>
                                                              <w:marTop w:val="150"/>
                                                              <w:marBottom w:val="0"/>
                                                              <w:divBdr>
                                                                <w:top w:val="none" w:sz="0" w:space="0" w:color="auto"/>
                                                                <w:left w:val="none" w:sz="0" w:space="0" w:color="auto"/>
                                                                <w:bottom w:val="none" w:sz="0" w:space="0" w:color="auto"/>
                                                                <w:right w:val="none" w:sz="0" w:space="0" w:color="auto"/>
                                                              </w:divBdr>
                                                            </w:div>
                                                            <w:div w:id="1877767791">
                                                              <w:marLeft w:val="0"/>
                                                              <w:marRight w:val="0"/>
                                                              <w:marTop w:val="0"/>
                                                              <w:marBottom w:val="0"/>
                                                              <w:divBdr>
                                                                <w:top w:val="none" w:sz="0" w:space="0" w:color="auto"/>
                                                                <w:left w:val="none" w:sz="0" w:space="0" w:color="auto"/>
                                                                <w:bottom w:val="none" w:sz="0" w:space="0" w:color="auto"/>
                                                                <w:right w:val="none" w:sz="0" w:space="0" w:color="auto"/>
                                                              </w:divBdr>
                                                            </w:div>
                                                          </w:divsChild>
                                                        </w:div>
                                                        <w:div w:id="1104882993">
                                                          <w:marLeft w:val="0"/>
                                                          <w:marRight w:val="0"/>
                                                          <w:marTop w:val="0"/>
                                                          <w:marBottom w:val="341"/>
                                                          <w:divBdr>
                                                            <w:top w:val="none" w:sz="0" w:space="0" w:color="auto"/>
                                                            <w:left w:val="none" w:sz="0" w:space="0" w:color="auto"/>
                                                            <w:bottom w:val="none" w:sz="0" w:space="0" w:color="auto"/>
                                                            <w:right w:val="none" w:sz="0" w:space="0" w:color="auto"/>
                                                          </w:divBdr>
                                                          <w:divsChild>
                                                            <w:div w:id="1877306768">
                                                              <w:marLeft w:val="0"/>
                                                              <w:marRight w:val="0"/>
                                                              <w:marTop w:val="0"/>
                                                              <w:marBottom w:val="0"/>
                                                              <w:divBdr>
                                                                <w:top w:val="none" w:sz="0" w:space="0" w:color="auto"/>
                                                                <w:left w:val="none" w:sz="0" w:space="0" w:color="auto"/>
                                                                <w:bottom w:val="none" w:sz="0" w:space="0" w:color="auto"/>
                                                                <w:right w:val="none" w:sz="0" w:space="0" w:color="auto"/>
                                                              </w:divBdr>
                                                            </w:div>
                                                            <w:div w:id="1190219731">
                                                              <w:marLeft w:val="0"/>
                                                              <w:marRight w:val="0"/>
                                                              <w:marTop w:val="0"/>
                                                              <w:marBottom w:val="0"/>
                                                              <w:divBdr>
                                                                <w:top w:val="none" w:sz="0" w:space="0" w:color="auto"/>
                                                                <w:left w:val="none" w:sz="0" w:space="0" w:color="auto"/>
                                                                <w:bottom w:val="none" w:sz="0" w:space="0" w:color="auto"/>
                                                                <w:right w:val="none" w:sz="0" w:space="0" w:color="auto"/>
                                                              </w:divBdr>
                                                            </w:div>
                                                            <w:div w:id="1676221576">
                                                              <w:marLeft w:val="0"/>
                                                              <w:marRight w:val="0"/>
                                                              <w:marTop w:val="150"/>
                                                              <w:marBottom w:val="0"/>
                                                              <w:divBdr>
                                                                <w:top w:val="none" w:sz="0" w:space="0" w:color="auto"/>
                                                                <w:left w:val="none" w:sz="0" w:space="0" w:color="auto"/>
                                                                <w:bottom w:val="none" w:sz="0" w:space="0" w:color="auto"/>
                                                                <w:right w:val="none" w:sz="0" w:space="0" w:color="auto"/>
                                                              </w:divBdr>
                                                            </w:div>
                                                            <w:div w:id="2096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735749">
                  <w:marLeft w:val="0"/>
                  <w:marRight w:val="0"/>
                  <w:marTop w:val="0"/>
                  <w:marBottom w:val="300"/>
                  <w:divBdr>
                    <w:top w:val="none" w:sz="0" w:space="0" w:color="auto"/>
                    <w:left w:val="none" w:sz="0" w:space="0" w:color="auto"/>
                    <w:bottom w:val="none" w:sz="0" w:space="0" w:color="auto"/>
                    <w:right w:val="none" w:sz="0" w:space="0" w:color="auto"/>
                  </w:divBdr>
                  <w:divsChild>
                    <w:div w:id="2026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6863">
          <w:marLeft w:val="0"/>
          <w:marRight w:val="0"/>
          <w:marTop w:val="0"/>
          <w:marBottom w:val="0"/>
          <w:divBdr>
            <w:top w:val="none" w:sz="0" w:space="0" w:color="auto"/>
            <w:left w:val="none" w:sz="0" w:space="0" w:color="auto"/>
            <w:bottom w:val="none" w:sz="0" w:space="0" w:color="auto"/>
            <w:right w:val="none" w:sz="0" w:space="0" w:color="auto"/>
          </w:divBdr>
        </w:div>
        <w:div w:id="438377211">
          <w:marLeft w:val="0"/>
          <w:marRight w:val="0"/>
          <w:marTop w:val="0"/>
          <w:marBottom w:val="0"/>
          <w:divBdr>
            <w:top w:val="none" w:sz="0" w:space="0" w:color="auto"/>
            <w:left w:val="none" w:sz="0" w:space="0" w:color="auto"/>
            <w:bottom w:val="none" w:sz="0" w:space="0" w:color="auto"/>
            <w:right w:val="none" w:sz="0" w:space="0" w:color="auto"/>
          </w:divBdr>
          <w:divsChild>
            <w:div w:id="1551384044">
              <w:marLeft w:val="0"/>
              <w:marRight w:val="0"/>
              <w:marTop w:val="0"/>
              <w:marBottom w:val="0"/>
              <w:divBdr>
                <w:top w:val="none" w:sz="0" w:space="0" w:color="auto"/>
                <w:left w:val="none" w:sz="0" w:space="0" w:color="auto"/>
                <w:bottom w:val="none" w:sz="0" w:space="0" w:color="auto"/>
                <w:right w:val="none" w:sz="0" w:space="0" w:color="auto"/>
              </w:divBdr>
            </w:div>
          </w:divsChild>
        </w:div>
        <w:div w:id="107243586">
          <w:marLeft w:val="0"/>
          <w:marRight w:val="0"/>
          <w:marTop w:val="0"/>
          <w:marBottom w:val="0"/>
          <w:divBdr>
            <w:top w:val="none" w:sz="0" w:space="0" w:color="auto"/>
            <w:left w:val="none" w:sz="0" w:space="0" w:color="auto"/>
            <w:bottom w:val="none" w:sz="0" w:space="0" w:color="auto"/>
            <w:right w:val="none" w:sz="0" w:space="0" w:color="auto"/>
          </w:divBdr>
          <w:divsChild>
            <w:div w:id="1987318562">
              <w:marLeft w:val="0"/>
              <w:marRight w:val="0"/>
              <w:marTop w:val="0"/>
              <w:marBottom w:val="0"/>
              <w:divBdr>
                <w:top w:val="none" w:sz="0" w:space="0" w:color="auto"/>
                <w:left w:val="none" w:sz="0" w:space="0" w:color="auto"/>
                <w:bottom w:val="none" w:sz="0" w:space="0" w:color="auto"/>
                <w:right w:val="none" w:sz="0" w:space="0" w:color="auto"/>
              </w:divBdr>
              <w:divsChild>
                <w:div w:id="1864662529">
                  <w:marLeft w:val="0"/>
                  <w:marRight w:val="0"/>
                  <w:marTop w:val="0"/>
                  <w:marBottom w:val="0"/>
                  <w:divBdr>
                    <w:top w:val="none" w:sz="0" w:space="0" w:color="auto"/>
                    <w:left w:val="none" w:sz="0" w:space="0" w:color="auto"/>
                    <w:bottom w:val="none" w:sz="0" w:space="0" w:color="auto"/>
                    <w:right w:val="none" w:sz="0" w:space="0" w:color="auto"/>
                  </w:divBdr>
                </w:div>
                <w:div w:id="562182954">
                  <w:marLeft w:val="0"/>
                  <w:marRight w:val="0"/>
                  <w:marTop w:val="0"/>
                  <w:marBottom w:val="375"/>
                  <w:divBdr>
                    <w:top w:val="none" w:sz="0" w:space="0" w:color="auto"/>
                    <w:left w:val="none" w:sz="0" w:space="0" w:color="auto"/>
                    <w:bottom w:val="none" w:sz="0" w:space="0" w:color="auto"/>
                    <w:right w:val="none" w:sz="0" w:space="0" w:color="auto"/>
                  </w:divBdr>
                </w:div>
                <w:div w:id="1540514520">
                  <w:marLeft w:val="0"/>
                  <w:marRight w:val="0"/>
                  <w:marTop w:val="0"/>
                  <w:marBottom w:val="0"/>
                  <w:divBdr>
                    <w:top w:val="none" w:sz="0" w:space="0" w:color="auto"/>
                    <w:left w:val="none" w:sz="0" w:space="0" w:color="auto"/>
                    <w:bottom w:val="none" w:sz="0" w:space="0" w:color="auto"/>
                    <w:right w:val="none" w:sz="0" w:space="0" w:color="auto"/>
                  </w:divBdr>
                </w:div>
                <w:div w:id="714618386">
                  <w:marLeft w:val="0"/>
                  <w:marRight w:val="0"/>
                  <w:marTop w:val="0"/>
                  <w:marBottom w:val="0"/>
                  <w:divBdr>
                    <w:top w:val="none" w:sz="0" w:space="0" w:color="auto"/>
                    <w:left w:val="none" w:sz="0" w:space="0" w:color="auto"/>
                    <w:bottom w:val="none" w:sz="0" w:space="0" w:color="auto"/>
                    <w:right w:val="none" w:sz="0" w:space="0" w:color="auto"/>
                  </w:divBdr>
                </w:div>
                <w:div w:id="1954677063">
                  <w:marLeft w:val="0"/>
                  <w:marRight w:val="0"/>
                  <w:marTop w:val="0"/>
                  <w:marBottom w:val="0"/>
                  <w:divBdr>
                    <w:top w:val="none" w:sz="0" w:space="0" w:color="auto"/>
                    <w:left w:val="none" w:sz="0" w:space="0" w:color="auto"/>
                    <w:bottom w:val="none" w:sz="0" w:space="0" w:color="auto"/>
                    <w:right w:val="none" w:sz="0" w:space="0" w:color="auto"/>
                  </w:divBdr>
                </w:div>
                <w:div w:id="207300677">
                  <w:marLeft w:val="0"/>
                  <w:marRight w:val="0"/>
                  <w:marTop w:val="0"/>
                  <w:marBottom w:val="0"/>
                  <w:divBdr>
                    <w:top w:val="none" w:sz="0" w:space="0" w:color="auto"/>
                    <w:left w:val="none" w:sz="0" w:space="0" w:color="auto"/>
                    <w:bottom w:val="none" w:sz="0" w:space="0" w:color="auto"/>
                    <w:right w:val="none" w:sz="0" w:space="0" w:color="auto"/>
                  </w:divBdr>
                </w:div>
                <w:div w:id="1918243942">
                  <w:marLeft w:val="0"/>
                  <w:marRight w:val="0"/>
                  <w:marTop w:val="0"/>
                  <w:marBottom w:val="0"/>
                  <w:divBdr>
                    <w:top w:val="none" w:sz="0" w:space="0" w:color="auto"/>
                    <w:left w:val="none" w:sz="0" w:space="0" w:color="auto"/>
                    <w:bottom w:val="none" w:sz="0" w:space="0" w:color="auto"/>
                    <w:right w:val="none" w:sz="0" w:space="0" w:color="auto"/>
                  </w:divBdr>
                </w:div>
                <w:div w:id="752434537">
                  <w:marLeft w:val="0"/>
                  <w:marRight w:val="0"/>
                  <w:marTop w:val="100"/>
                  <w:marBottom w:val="450"/>
                  <w:divBdr>
                    <w:top w:val="none" w:sz="0" w:space="0" w:color="auto"/>
                    <w:left w:val="none" w:sz="0" w:space="0" w:color="auto"/>
                    <w:bottom w:val="none" w:sz="0" w:space="0" w:color="auto"/>
                    <w:right w:val="none" w:sz="0" w:space="0" w:color="auto"/>
                  </w:divBdr>
                </w:div>
              </w:divsChild>
            </w:div>
          </w:divsChild>
        </w:div>
        <w:div w:id="2142115965">
          <w:marLeft w:val="0"/>
          <w:marRight w:val="0"/>
          <w:marTop w:val="0"/>
          <w:marBottom w:val="0"/>
          <w:divBdr>
            <w:top w:val="none" w:sz="0" w:space="0" w:color="auto"/>
            <w:left w:val="none" w:sz="0" w:space="0" w:color="auto"/>
            <w:bottom w:val="none" w:sz="0" w:space="0" w:color="auto"/>
            <w:right w:val="none" w:sz="0" w:space="0" w:color="auto"/>
          </w:divBdr>
          <w:divsChild>
            <w:div w:id="158351571">
              <w:marLeft w:val="0"/>
              <w:marRight w:val="0"/>
              <w:marTop w:val="600"/>
              <w:marBottom w:val="1275"/>
              <w:divBdr>
                <w:top w:val="single" w:sz="2" w:space="31" w:color="FFFFFF"/>
                <w:left w:val="single" w:sz="2" w:space="31" w:color="FFFFFF"/>
                <w:bottom w:val="single" w:sz="2" w:space="0" w:color="FFFFFF"/>
                <w:right w:val="single" w:sz="2" w:space="31" w:color="FFFFFF"/>
              </w:divBdr>
              <w:divsChild>
                <w:div w:id="2119137302">
                  <w:marLeft w:val="0"/>
                  <w:marRight w:val="0"/>
                  <w:marTop w:val="0"/>
                  <w:marBottom w:val="0"/>
                  <w:divBdr>
                    <w:top w:val="none" w:sz="0" w:space="0" w:color="auto"/>
                    <w:left w:val="none" w:sz="0" w:space="0" w:color="auto"/>
                    <w:bottom w:val="none" w:sz="0" w:space="0" w:color="auto"/>
                    <w:right w:val="none" w:sz="0" w:space="0" w:color="auto"/>
                  </w:divBdr>
                  <w:divsChild>
                    <w:div w:id="10742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9</cp:revision>
  <cp:lastPrinted>2024-08-21T16:57:00Z</cp:lastPrinted>
  <dcterms:created xsi:type="dcterms:W3CDTF">2024-08-21T18:53:00Z</dcterms:created>
  <dcterms:modified xsi:type="dcterms:W3CDTF">2024-08-21T21:02:00Z</dcterms:modified>
</cp:coreProperties>
</file>