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14B3" w14:textId="441700E3" w:rsidR="00152705" w:rsidRDefault="00152705" w:rsidP="0084347E">
      <w:pPr>
        <w:tabs>
          <w:tab w:val="left" w:pos="1499"/>
        </w:tabs>
        <w:rPr>
          <w:rFonts w:ascii="Arial" w:hAnsi="Arial" w:cs="Arial"/>
          <w:sz w:val="24"/>
          <w:szCs w:val="24"/>
        </w:rPr>
      </w:pPr>
    </w:p>
    <w:p w14:paraId="1E9EA083" w14:textId="04515E60" w:rsidR="00391298" w:rsidRDefault="0084347E" w:rsidP="0084347E">
      <w:pPr>
        <w:tabs>
          <w:tab w:val="left" w:pos="14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have observed, this study proves that there were no good kings in the Northern Kingdom.  There were 8 good Kings of Judah.  They were Asa, </w:t>
      </w:r>
      <w:r w:rsidR="00391298">
        <w:rPr>
          <w:rFonts w:ascii="Arial" w:hAnsi="Arial" w:cs="Arial"/>
          <w:sz w:val="24"/>
          <w:szCs w:val="24"/>
        </w:rPr>
        <w:t>Jehoshaphat</w:t>
      </w:r>
      <w:r>
        <w:rPr>
          <w:rFonts w:ascii="Arial" w:hAnsi="Arial" w:cs="Arial"/>
          <w:sz w:val="24"/>
          <w:szCs w:val="24"/>
        </w:rPr>
        <w:t xml:space="preserve">, Joash, Amaziah, Azariah (aka Uzziah), Jotham, Hezekiah, </w:t>
      </w:r>
      <w:r w:rsidR="00E7152D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Josiah.  That is 8 out </w:t>
      </w:r>
      <w:r w:rsidR="00E11872">
        <w:rPr>
          <w:rFonts w:ascii="Arial" w:hAnsi="Arial" w:cs="Arial"/>
          <w:sz w:val="24"/>
          <w:szCs w:val="24"/>
        </w:rPr>
        <w:t xml:space="preserve">of </w:t>
      </w:r>
      <w:r w:rsidR="00391298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!</w:t>
      </w:r>
      <w:r w:rsidR="00391298">
        <w:rPr>
          <w:rFonts w:ascii="Arial" w:hAnsi="Arial" w:cs="Arial"/>
          <w:sz w:val="24"/>
          <w:szCs w:val="24"/>
        </w:rPr>
        <w:t xml:space="preserve">  There were roughly 260 good years and 130 bad years.  The good kings dealt with idolatry, but the bad kings embraced it!</w:t>
      </w:r>
    </w:p>
    <w:p w14:paraId="505F6043" w14:textId="2BB74F18" w:rsidR="00584967" w:rsidRDefault="00584967" w:rsidP="00A976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Parental Advisory for The Saints</w:t>
      </w:r>
    </w:p>
    <w:p w14:paraId="5B1935B5" w14:textId="5976314F" w:rsidR="00584967" w:rsidRDefault="00584967" w:rsidP="00223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Before moving </w:t>
      </w:r>
      <w:r w:rsidR="00D41A8E">
        <w:rPr>
          <w:rFonts w:ascii="Arial" w:hAnsi="Arial" w:cs="Arial"/>
          <w:sz w:val="24"/>
          <w:szCs w:val="24"/>
        </w:rPr>
        <w:t>away</w:t>
      </w:r>
      <w:r>
        <w:rPr>
          <w:rFonts w:ascii="Arial" w:hAnsi="Arial" w:cs="Arial"/>
          <w:sz w:val="24"/>
          <w:szCs w:val="24"/>
        </w:rPr>
        <w:t xml:space="preserve"> from King Jehoshaphat, I want to point out one of his worst errors.  His decision to affiliate, or reaffiliate</w:t>
      </w:r>
      <w:r w:rsidR="000F73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the Northern Tribes of Israel did not end with his escape from the Syrians.  The Bible </w:t>
      </w:r>
      <w:r w:rsidR="00A86410">
        <w:rPr>
          <w:rFonts w:ascii="Arial" w:hAnsi="Arial" w:cs="Arial"/>
          <w:sz w:val="24"/>
          <w:szCs w:val="24"/>
        </w:rPr>
        <w:t xml:space="preserve">follows that decision to a bitter ending.  </w:t>
      </w:r>
      <w:r w:rsidR="000F731E">
        <w:rPr>
          <w:rFonts w:ascii="Arial" w:hAnsi="Arial" w:cs="Arial"/>
          <w:sz w:val="24"/>
          <w:szCs w:val="24"/>
        </w:rPr>
        <w:t>The damage was already done before he realized the error of his ways.  He accidentally introduced the spirit of Jezebel into his family.</w:t>
      </w:r>
    </w:p>
    <w:p w14:paraId="5F535BE3" w14:textId="23495A13" w:rsidR="00A86410" w:rsidRDefault="00A86410" w:rsidP="00223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</w:t>
      </w:r>
      <w:r w:rsidR="00152705">
        <w:rPr>
          <w:rFonts w:ascii="Arial" w:hAnsi="Arial" w:cs="Arial"/>
          <w:sz w:val="24"/>
          <w:szCs w:val="24"/>
        </w:rPr>
        <w:t xml:space="preserve"> II Chronicles 18:1, II </w:t>
      </w:r>
      <w:r w:rsidR="00A976B9">
        <w:rPr>
          <w:rFonts w:ascii="Arial" w:hAnsi="Arial" w:cs="Arial"/>
          <w:sz w:val="24"/>
          <w:szCs w:val="24"/>
        </w:rPr>
        <w:t>Chronicles 22:1-</w:t>
      </w:r>
      <w:r w:rsidR="0080377F">
        <w:rPr>
          <w:rFonts w:ascii="Arial" w:hAnsi="Arial" w:cs="Arial"/>
          <w:sz w:val="24"/>
          <w:szCs w:val="24"/>
        </w:rPr>
        <w:t>4 (</w:t>
      </w:r>
      <w:r w:rsidR="00A976B9">
        <w:rPr>
          <w:rFonts w:ascii="Arial" w:hAnsi="Arial" w:cs="Arial"/>
          <w:sz w:val="24"/>
          <w:szCs w:val="24"/>
        </w:rPr>
        <w:t xml:space="preserve">A lot happened between 18 and 22… </w:t>
      </w:r>
      <w:r w:rsidR="0080377F">
        <w:rPr>
          <w:rFonts w:ascii="Arial" w:hAnsi="Arial" w:cs="Arial"/>
          <w:sz w:val="24"/>
          <w:szCs w:val="24"/>
        </w:rPr>
        <w:t>a</w:t>
      </w:r>
      <w:r w:rsidR="00A976B9">
        <w:rPr>
          <w:rFonts w:ascii="Arial" w:hAnsi="Arial" w:cs="Arial"/>
          <w:sz w:val="24"/>
          <w:szCs w:val="24"/>
        </w:rPr>
        <w:t xml:space="preserve"> lot!)</w:t>
      </w:r>
    </w:p>
    <w:p w14:paraId="067B2E25" w14:textId="1FCAAD00" w:rsidR="00A86410" w:rsidRDefault="00A86410" w:rsidP="002239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</w:t>
      </w:r>
      <w:r w:rsidR="0080377F">
        <w:rPr>
          <w:rFonts w:ascii="Arial" w:hAnsi="Arial" w:cs="Arial"/>
          <w:sz w:val="24"/>
          <w:szCs w:val="24"/>
        </w:rPr>
        <w:t>will not</w:t>
      </w:r>
      <w:r>
        <w:rPr>
          <w:rFonts w:ascii="Arial" w:hAnsi="Arial" w:cs="Arial"/>
          <w:sz w:val="24"/>
          <w:szCs w:val="24"/>
        </w:rPr>
        <w:t xml:space="preserve"> take the time to study Jezebel, or her influence over Ahab and the entire region.  But we do get to see her influence on her daughter, whose name is </w:t>
      </w:r>
      <w:r w:rsidR="00152705">
        <w:rPr>
          <w:rFonts w:ascii="Arial" w:hAnsi="Arial" w:cs="Arial"/>
          <w:sz w:val="24"/>
          <w:szCs w:val="24"/>
        </w:rPr>
        <w:t>Athalia</w:t>
      </w:r>
      <w:r w:rsidR="001526CC">
        <w:rPr>
          <w:rFonts w:ascii="Arial" w:hAnsi="Arial" w:cs="Arial"/>
          <w:sz w:val="24"/>
          <w:szCs w:val="24"/>
        </w:rPr>
        <w:t>h</w:t>
      </w:r>
      <w:r w:rsidR="000F73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We can </w:t>
      </w:r>
      <w:r w:rsidR="00A976B9">
        <w:rPr>
          <w:rFonts w:ascii="Arial" w:hAnsi="Arial" w:cs="Arial"/>
          <w:sz w:val="24"/>
          <w:szCs w:val="24"/>
        </w:rPr>
        <w:t>surmise</w:t>
      </w:r>
      <w:r>
        <w:rPr>
          <w:rFonts w:ascii="Arial" w:hAnsi="Arial" w:cs="Arial"/>
          <w:sz w:val="24"/>
          <w:szCs w:val="24"/>
        </w:rPr>
        <w:t xml:space="preserve"> that </w:t>
      </w:r>
      <w:r w:rsidR="00A976B9">
        <w:rPr>
          <w:rFonts w:ascii="Arial" w:hAnsi="Arial" w:cs="Arial"/>
          <w:sz w:val="24"/>
          <w:szCs w:val="24"/>
        </w:rPr>
        <w:t>Athalia</w:t>
      </w:r>
      <w:r w:rsidR="001526CC">
        <w:rPr>
          <w:rFonts w:ascii="Arial" w:hAnsi="Arial" w:cs="Arial"/>
          <w:sz w:val="24"/>
          <w:szCs w:val="24"/>
        </w:rPr>
        <w:t>h</w:t>
      </w:r>
      <w:r w:rsidR="00A97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was “just like her mother” in many ways.  </w:t>
      </w:r>
      <w:r w:rsidR="00A976B9">
        <w:rPr>
          <w:rFonts w:ascii="Arial" w:hAnsi="Arial" w:cs="Arial"/>
          <w:sz w:val="24"/>
          <w:szCs w:val="24"/>
        </w:rPr>
        <w:t>Athalia</w:t>
      </w:r>
      <w:r w:rsidR="001526CC">
        <w:rPr>
          <w:rFonts w:ascii="Arial" w:hAnsi="Arial" w:cs="Arial"/>
          <w:sz w:val="24"/>
          <w:szCs w:val="24"/>
        </w:rPr>
        <w:t>h</w:t>
      </w:r>
      <w:r w:rsidR="00A97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longed to be as influential as her mother.  And, in a sordid plot that is both appalling and shocking, </w:t>
      </w:r>
      <w:r w:rsidR="00A976B9">
        <w:rPr>
          <w:rFonts w:ascii="Arial" w:hAnsi="Arial" w:cs="Arial"/>
          <w:sz w:val="24"/>
          <w:szCs w:val="24"/>
        </w:rPr>
        <w:t>Athalia</w:t>
      </w:r>
      <w:r w:rsidR="001526CC">
        <w:rPr>
          <w:rFonts w:ascii="Arial" w:hAnsi="Arial" w:cs="Arial"/>
          <w:sz w:val="24"/>
          <w:szCs w:val="24"/>
        </w:rPr>
        <w:t>h</w:t>
      </w:r>
      <w:r w:rsidR="00A976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Jezebel look civil.  </w:t>
      </w:r>
      <w:r w:rsidR="0080377F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God allowed her plans to work for </w:t>
      </w:r>
      <w:r w:rsidR="00A976B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years.  </w:t>
      </w:r>
    </w:p>
    <w:p w14:paraId="2DF7C786" w14:textId="0A043828" w:rsidR="00A86410" w:rsidRPr="00F849BC" w:rsidRDefault="00A86410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b/>
          <w:bCs/>
          <w:sz w:val="24"/>
          <w:szCs w:val="24"/>
        </w:rPr>
        <w:t>Life Lesson</w:t>
      </w:r>
      <w:r w:rsidR="00F849BC" w:rsidRPr="00F849BC">
        <w:rPr>
          <w:rFonts w:ascii="Arial" w:hAnsi="Arial" w:cs="Arial"/>
          <w:b/>
          <w:bCs/>
          <w:sz w:val="24"/>
          <w:szCs w:val="24"/>
        </w:rPr>
        <w:t xml:space="preserve"> #71</w:t>
      </w:r>
      <w:r w:rsidR="00F849B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Parents and Guardians must remember our Biblical instructions to teach</w:t>
      </w:r>
      <w:r w:rsidR="000F731E">
        <w:rPr>
          <w:rFonts w:ascii="Arial" w:hAnsi="Arial" w:cs="Arial"/>
          <w:sz w:val="24"/>
          <w:szCs w:val="24"/>
        </w:rPr>
        <w:t xml:space="preserve"> our children the word of the Lord</w:t>
      </w:r>
      <w:r>
        <w:rPr>
          <w:rFonts w:ascii="Arial" w:hAnsi="Arial" w:cs="Arial"/>
          <w:sz w:val="24"/>
          <w:szCs w:val="24"/>
        </w:rPr>
        <w:t>.</w:t>
      </w:r>
      <w:r w:rsidR="000F731E">
        <w:rPr>
          <w:rFonts w:ascii="Arial" w:hAnsi="Arial" w:cs="Arial"/>
          <w:sz w:val="24"/>
          <w:szCs w:val="24"/>
        </w:rPr>
        <w:t xml:space="preserve">  Our testimonies should not be family secrets, but family legends that are </w:t>
      </w:r>
      <w:r w:rsidR="000F731E" w:rsidRPr="00F849BC">
        <w:rPr>
          <w:rFonts w:ascii="Arial" w:hAnsi="Arial" w:cs="Arial"/>
          <w:sz w:val="24"/>
          <w:szCs w:val="24"/>
        </w:rPr>
        <w:t xml:space="preserve">shared and reshared for generations to come.  </w:t>
      </w:r>
      <w:r w:rsidR="00A976B9" w:rsidRPr="00F849BC">
        <w:rPr>
          <w:rFonts w:ascii="Arial" w:hAnsi="Arial" w:cs="Arial"/>
          <w:sz w:val="24"/>
          <w:szCs w:val="24"/>
        </w:rPr>
        <w:t>Consider Exodus 12:24-27</w:t>
      </w:r>
    </w:p>
    <w:p w14:paraId="0FE7CC9E" w14:textId="7AD775CA" w:rsidR="00391298" w:rsidRPr="00F849BC" w:rsidRDefault="00A86410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b/>
          <w:bCs/>
          <w:sz w:val="24"/>
          <w:szCs w:val="24"/>
        </w:rPr>
        <w:t>Life Lesson</w:t>
      </w:r>
      <w:r w:rsidR="0080377F" w:rsidRPr="00F849BC">
        <w:rPr>
          <w:rFonts w:ascii="Arial" w:hAnsi="Arial" w:cs="Arial"/>
          <w:b/>
          <w:bCs/>
          <w:sz w:val="24"/>
          <w:szCs w:val="24"/>
        </w:rPr>
        <w:t xml:space="preserve"> #7</w:t>
      </w:r>
      <w:r w:rsidR="00F849BC">
        <w:rPr>
          <w:rFonts w:ascii="Arial" w:hAnsi="Arial" w:cs="Arial"/>
          <w:b/>
          <w:bCs/>
          <w:sz w:val="24"/>
          <w:szCs w:val="24"/>
        </w:rPr>
        <w:t>2</w:t>
      </w:r>
      <w:r w:rsidR="0080377F" w:rsidRPr="00F849BC">
        <w:rPr>
          <w:rFonts w:ascii="Arial" w:hAnsi="Arial" w:cs="Arial"/>
          <w:sz w:val="24"/>
          <w:szCs w:val="24"/>
        </w:rPr>
        <w:t xml:space="preserve"> - We</w:t>
      </w:r>
      <w:r w:rsidRPr="00F849BC">
        <w:rPr>
          <w:rFonts w:ascii="Arial" w:hAnsi="Arial" w:cs="Arial"/>
          <w:sz w:val="24"/>
          <w:szCs w:val="24"/>
        </w:rPr>
        <w:t xml:space="preserve"> should also encourage our children to date and marry Christians.  </w:t>
      </w:r>
    </w:p>
    <w:p w14:paraId="53274B6F" w14:textId="4BF70212" w:rsidR="00A86410" w:rsidRPr="00F849BC" w:rsidRDefault="00A976B9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Consider II Corinthians 6</w:t>
      </w:r>
      <w:r w:rsidR="00F849BC" w:rsidRPr="00F849BC">
        <w:rPr>
          <w:rFonts w:ascii="Arial" w:hAnsi="Arial" w:cs="Arial"/>
          <w:sz w:val="24"/>
          <w:szCs w:val="24"/>
        </w:rPr>
        <w:t>:1</w:t>
      </w:r>
      <w:r w:rsidRPr="00F849BC">
        <w:rPr>
          <w:rFonts w:ascii="Arial" w:hAnsi="Arial" w:cs="Arial"/>
          <w:sz w:val="24"/>
          <w:szCs w:val="24"/>
        </w:rPr>
        <w:t>4</w:t>
      </w:r>
    </w:p>
    <w:p w14:paraId="2C8D5887" w14:textId="5DD42A9F" w:rsidR="000F731E" w:rsidRPr="00F849BC" w:rsidRDefault="00A86410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If </w:t>
      </w:r>
      <w:r w:rsidR="00485142" w:rsidRPr="00F849BC">
        <w:rPr>
          <w:rFonts w:ascii="Arial" w:hAnsi="Arial" w:cs="Arial"/>
          <w:sz w:val="24"/>
          <w:szCs w:val="24"/>
        </w:rPr>
        <w:t>Jehoshaphat</w:t>
      </w:r>
      <w:r w:rsidRPr="00F849BC">
        <w:rPr>
          <w:rFonts w:ascii="Arial" w:hAnsi="Arial" w:cs="Arial"/>
          <w:sz w:val="24"/>
          <w:szCs w:val="24"/>
        </w:rPr>
        <w:t xml:space="preserve"> had followed the Scriptures, the entire tale of </w:t>
      </w:r>
      <w:r w:rsidR="000F731E" w:rsidRPr="00F849BC">
        <w:rPr>
          <w:rFonts w:ascii="Arial" w:hAnsi="Arial" w:cs="Arial"/>
          <w:sz w:val="24"/>
          <w:szCs w:val="24"/>
        </w:rPr>
        <w:t>Athalia</w:t>
      </w:r>
      <w:r w:rsidR="001526CC" w:rsidRPr="00F849BC">
        <w:rPr>
          <w:rFonts w:ascii="Arial" w:hAnsi="Arial" w:cs="Arial"/>
          <w:sz w:val="24"/>
          <w:szCs w:val="24"/>
        </w:rPr>
        <w:t>h</w:t>
      </w:r>
      <w:r w:rsidRPr="00F849BC">
        <w:rPr>
          <w:rFonts w:ascii="Arial" w:hAnsi="Arial" w:cs="Arial"/>
          <w:sz w:val="24"/>
          <w:szCs w:val="24"/>
        </w:rPr>
        <w:t xml:space="preserve"> would not have happened.  </w:t>
      </w:r>
    </w:p>
    <w:p w14:paraId="16FD7A36" w14:textId="409E2F9D" w:rsidR="00584967" w:rsidRPr="00F849BC" w:rsidRDefault="00A86410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Likewise, when we follow the instructions of </w:t>
      </w:r>
      <w:r w:rsidR="000F731E" w:rsidRPr="00F849BC">
        <w:rPr>
          <w:rFonts w:ascii="Arial" w:hAnsi="Arial" w:cs="Arial"/>
          <w:sz w:val="24"/>
          <w:szCs w:val="24"/>
        </w:rPr>
        <w:t>Scripture</w:t>
      </w:r>
      <w:r w:rsidRPr="00F849BC">
        <w:rPr>
          <w:rFonts w:ascii="Arial" w:hAnsi="Arial" w:cs="Arial"/>
          <w:sz w:val="24"/>
          <w:szCs w:val="24"/>
        </w:rPr>
        <w:t xml:space="preserve"> </w:t>
      </w:r>
      <w:r w:rsidR="000F731E" w:rsidRPr="00F849BC">
        <w:rPr>
          <w:rFonts w:ascii="Arial" w:hAnsi="Arial" w:cs="Arial"/>
          <w:sz w:val="24"/>
          <w:szCs w:val="24"/>
        </w:rPr>
        <w:t>(</w:t>
      </w:r>
      <w:r w:rsidRPr="00F849BC">
        <w:rPr>
          <w:rFonts w:ascii="Arial" w:hAnsi="Arial" w:cs="Arial"/>
          <w:sz w:val="24"/>
          <w:szCs w:val="24"/>
        </w:rPr>
        <w:t>as parents</w:t>
      </w:r>
      <w:r w:rsidR="000F731E" w:rsidRPr="00F849BC">
        <w:rPr>
          <w:rFonts w:ascii="Arial" w:hAnsi="Arial" w:cs="Arial"/>
          <w:sz w:val="24"/>
          <w:szCs w:val="24"/>
        </w:rPr>
        <w:t>)</w:t>
      </w:r>
      <w:r w:rsidRPr="00F849BC">
        <w:rPr>
          <w:rFonts w:ascii="Arial" w:hAnsi="Arial" w:cs="Arial"/>
          <w:sz w:val="24"/>
          <w:szCs w:val="24"/>
        </w:rPr>
        <w:t xml:space="preserve">, we too can potentially avert long-term </w:t>
      </w:r>
      <w:r w:rsidR="000F731E" w:rsidRPr="00F849BC">
        <w:rPr>
          <w:rFonts w:ascii="Arial" w:hAnsi="Arial" w:cs="Arial"/>
          <w:sz w:val="24"/>
          <w:szCs w:val="24"/>
        </w:rPr>
        <w:t>damage</w:t>
      </w:r>
      <w:r w:rsidRPr="00F849BC">
        <w:rPr>
          <w:rFonts w:ascii="Arial" w:hAnsi="Arial" w:cs="Arial"/>
          <w:sz w:val="24"/>
          <w:szCs w:val="24"/>
        </w:rPr>
        <w:t xml:space="preserve">.  At a minimum, we should always point to Scripture as our guide.  Here is </w:t>
      </w:r>
      <w:r w:rsidR="0080377F" w:rsidRPr="00F849BC">
        <w:rPr>
          <w:rFonts w:ascii="Arial" w:hAnsi="Arial" w:cs="Arial"/>
          <w:sz w:val="24"/>
          <w:szCs w:val="24"/>
        </w:rPr>
        <w:t>a notable example</w:t>
      </w:r>
      <w:r w:rsidRPr="00F849BC">
        <w:rPr>
          <w:rFonts w:ascii="Arial" w:hAnsi="Arial" w:cs="Arial"/>
          <w:sz w:val="24"/>
          <w:szCs w:val="24"/>
        </w:rPr>
        <w:t xml:space="preserve"> to use when discussing dating options</w:t>
      </w:r>
      <w:r w:rsidR="000F731E" w:rsidRPr="00F849BC">
        <w:rPr>
          <w:rFonts w:ascii="Arial" w:hAnsi="Arial" w:cs="Arial"/>
          <w:sz w:val="24"/>
          <w:szCs w:val="24"/>
        </w:rPr>
        <w:t xml:space="preserve"> with younger people</w:t>
      </w:r>
      <w:r w:rsidRPr="00F849BC">
        <w:rPr>
          <w:rFonts w:ascii="Arial" w:hAnsi="Arial" w:cs="Arial"/>
          <w:sz w:val="24"/>
          <w:szCs w:val="24"/>
        </w:rPr>
        <w:t xml:space="preserve">.  </w:t>
      </w:r>
    </w:p>
    <w:p w14:paraId="7C2EEB44" w14:textId="0CAD88A3" w:rsidR="00A86410" w:rsidRPr="00F849BC" w:rsidRDefault="00A86410" w:rsidP="0048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Joash</w:t>
      </w:r>
    </w:p>
    <w:p w14:paraId="1736E75F" w14:textId="2C6030D4" w:rsidR="000F731E" w:rsidRPr="00F849BC" w:rsidRDefault="000F731E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Consider II Chronicles 22:10-1</w:t>
      </w:r>
      <w:r w:rsidR="000578C2" w:rsidRPr="00F849BC">
        <w:rPr>
          <w:rFonts w:ascii="Arial" w:hAnsi="Arial" w:cs="Arial"/>
          <w:sz w:val="24"/>
          <w:szCs w:val="24"/>
        </w:rPr>
        <w:t>2</w:t>
      </w:r>
    </w:p>
    <w:p w14:paraId="0E407685" w14:textId="07172B4F" w:rsidR="00A86410" w:rsidRPr="00F849BC" w:rsidRDefault="00D41A8E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There are two people mentioned in II Chronicles </w:t>
      </w:r>
      <w:r w:rsidR="000F731E" w:rsidRPr="00F849BC">
        <w:rPr>
          <w:rFonts w:ascii="Arial" w:hAnsi="Arial" w:cs="Arial"/>
          <w:sz w:val="24"/>
          <w:szCs w:val="24"/>
        </w:rPr>
        <w:t>22:10-1</w:t>
      </w:r>
      <w:r w:rsidR="000578C2" w:rsidRPr="00F849BC">
        <w:rPr>
          <w:rFonts w:ascii="Arial" w:hAnsi="Arial" w:cs="Arial"/>
          <w:sz w:val="24"/>
          <w:szCs w:val="24"/>
        </w:rPr>
        <w:t>2</w:t>
      </w:r>
      <w:r w:rsidRPr="00F849BC">
        <w:rPr>
          <w:rFonts w:ascii="Arial" w:hAnsi="Arial" w:cs="Arial"/>
          <w:sz w:val="24"/>
          <w:szCs w:val="24"/>
        </w:rPr>
        <w:t xml:space="preserve"> that are the epitome of unsung heroes.  They are </w:t>
      </w:r>
      <w:r w:rsidR="000F731E" w:rsidRPr="00F849BC">
        <w:rPr>
          <w:rFonts w:ascii="Arial" w:hAnsi="Arial" w:cs="Arial"/>
          <w:sz w:val="24"/>
          <w:szCs w:val="24"/>
        </w:rPr>
        <w:t>Jehoi</w:t>
      </w:r>
      <w:r w:rsidR="000578C2" w:rsidRPr="00F849BC">
        <w:rPr>
          <w:rFonts w:ascii="Arial" w:hAnsi="Arial" w:cs="Arial"/>
          <w:sz w:val="24"/>
          <w:szCs w:val="24"/>
        </w:rPr>
        <w:t>a</w:t>
      </w:r>
      <w:r w:rsidR="000F731E" w:rsidRPr="00F849BC">
        <w:rPr>
          <w:rFonts w:ascii="Arial" w:hAnsi="Arial" w:cs="Arial"/>
          <w:sz w:val="24"/>
          <w:szCs w:val="24"/>
        </w:rPr>
        <w:t xml:space="preserve">da the priest, and Jehoshabeath, the </w:t>
      </w:r>
      <w:r w:rsidR="000578C2" w:rsidRPr="00F849BC">
        <w:rPr>
          <w:rFonts w:ascii="Arial" w:hAnsi="Arial" w:cs="Arial"/>
          <w:sz w:val="24"/>
          <w:szCs w:val="24"/>
        </w:rPr>
        <w:t>sister</w:t>
      </w:r>
      <w:r w:rsidR="000F731E" w:rsidRPr="00F849BC">
        <w:rPr>
          <w:rFonts w:ascii="Arial" w:hAnsi="Arial" w:cs="Arial"/>
          <w:sz w:val="24"/>
          <w:szCs w:val="24"/>
        </w:rPr>
        <w:t xml:space="preserve"> of King Ahaziah</w:t>
      </w:r>
      <w:r w:rsidRPr="00F849BC">
        <w:rPr>
          <w:rFonts w:ascii="Arial" w:hAnsi="Arial" w:cs="Arial"/>
          <w:sz w:val="24"/>
          <w:szCs w:val="24"/>
        </w:rPr>
        <w:t xml:space="preserve">.  Had they not taken drastic measures to preserve the life of Joash, God’s promise to David would have been </w:t>
      </w:r>
      <w:r w:rsidR="0080377F" w:rsidRPr="00F849BC">
        <w:rPr>
          <w:rFonts w:ascii="Arial" w:hAnsi="Arial" w:cs="Arial"/>
          <w:sz w:val="24"/>
          <w:szCs w:val="24"/>
        </w:rPr>
        <w:t>thwarted</w:t>
      </w:r>
      <w:r w:rsidRPr="00F849BC">
        <w:rPr>
          <w:rFonts w:ascii="Arial" w:hAnsi="Arial" w:cs="Arial"/>
          <w:sz w:val="24"/>
          <w:szCs w:val="24"/>
        </w:rPr>
        <w:t xml:space="preserve">.  Together, </w:t>
      </w:r>
      <w:r w:rsidR="000F731E" w:rsidRPr="00F849BC">
        <w:rPr>
          <w:rFonts w:ascii="Arial" w:hAnsi="Arial" w:cs="Arial"/>
          <w:sz w:val="24"/>
          <w:szCs w:val="24"/>
        </w:rPr>
        <w:t xml:space="preserve">Jehoida the priest, and Jehoshabeath, </w:t>
      </w:r>
      <w:r w:rsidRPr="00F849BC">
        <w:rPr>
          <w:rFonts w:ascii="Arial" w:hAnsi="Arial" w:cs="Arial"/>
          <w:sz w:val="24"/>
          <w:szCs w:val="24"/>
        </w:rPr>
        <w:t xml:space="preserve">were used by God to keep His word to David.  </w:t>
      </w:r>
    </w:p>
    <w:p w14:paraId="18B4D1AD" w14:textId="087A5457" w:rsidR="00391298" w:rsidRPr="00F849BC" w:rsidRDefault="00391298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Consider II Chronicles 23:1, II Chronicles 24:1-2</w:t>
      </w:r>
    </w:p>
    <w:p w14:paraId="7F6EF8B4" w14:textId="566CABE9" w:rsidR="00D41A8E" w:rsidRPr="00F849BC" w:rsidRDefault="00D41A8E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As long as </w:t>
      </w:r>
      <w:r w:rsidR="0080377F" w:rsidRPr="00F849BC">
        <w:rPr>
          <w:rFonts w:ascii="Arial" w:hAnsi="Arial" w:cs="Arial"/>
          <w:sz w:val="24"/>
          <w:szCs w:val="24"/>
        </w:rPr>
        <w:t xml:space="preserve">King </w:t>
      </w:r>
      <w:r w:rsidRPr="00F849BC">
        <w:rPr>
          <w:rFonts w:ascii="Arial" w:hAnsi="Arial" w:cs="Arial"/>
          <w:sz w:val="24"/>
          <w:szCs w:val="24"/>
        </w:rPr>
        <w:t xml:space="preserve">Joash valued the wisdom and guidance of </w:t>
      </w:r>
      <w:r w:rsidR="000F731E" w:rsidRPr="00F849BC">
        <w:rPr>
          <w:rFonts w:ascii="Arial" w:hAnsi="Arial" w:cs="Arial"/>
          <w:sz w:val="24"/>
          <w:szCs w:val="24"/>
        </w:rPr>
        <w:t>Jehoi</w:t>
      </w:r>
      <w:r w:rsidR="000578C2" w:rsidRPr="00F849BC">
        <w:rPr>
          <w:rFonts w:ascii="Arial" w:hAnsi="Arial" w:cs="Arial"/>
          <w:sz w:val="24"/>
          <w:szCs w:val="24"/>
        </w:rPr>
        <w:t>a</w:t>
      </w:r>
      <w:r w:rsidR="000F731E" w:rsidRPr="00F849BC">
        <w:rPr>
          <w:rFonts w:ascii="Arial" w:hAnsi="Arial" w:cs="Arial"/>
          <w:sz w:val="24"/>
          <w:szCs w:val="24"/>
        </w:rPr>
        <w:t>da the priest</w:t>
      </w:r>
      <w:r w:rsidRPr="00F849BC">
        <w:rPr>
          <w:rFonts w:ascii="Arial" w:hAnsi="Arial" w:cs="Arial"/>
          <w:sz w:val="24"/>
          <w:szCs w:val="24"/>
        </w:rPr>
        <w:t xml:space="preserve">, he was a good king.  However, after the death of </w:t>
      </w:r>
      <w:r w:rsidR="000F731E" w:rsidRPr="00F849BC">
        <w:rPr>
          <w:rFonts w:ascii="Arial" w:hAnsi="Arial" w:cs="Arial"/>
          <w:sz w:val="24"/>
          <w:szCs w:val="24"/>
        </w:rPr>
        <w:t>Jehoi</w:t>
      </w:r>
      <w:r w:rsidR="000578C2" w:rsidRPr="00F849BC">
        <w:rPr>
          <w:rFonts w:ascii="Arial" w:hAnsi="Arial" w:cs="Arial"/>
          <w:sz w:val="24"/>
          <w:szCs w:val="24"/>
        </w:rPr>
        <w:t>a</w:t>
      </w:r>
      <w:r w:rsidR="000F731E" w:rsidRPr="00F849BC">
        <w:rPr>
          <w:rFonts w:ascii="Arial" w:hAnsi="Arial" w:cs="Arial"/>
          <w:sz w:val="24"/>
          <w:szCs w:val="24"/>
        </w:rPr>
        <w:t>da the priest</w:t>
      </w:r>
      <w:r w:rsidRPr="00F849BC">
        <w:rPr>
          <w:rFonts w:ascii="Arial" w:hAnsi="Arial" w:cs="Arial"/>
          <w:sz w:val="24"/>
          <w:szCs w:val="24"/>
        </w:rPr>
        <w:t xml:space="preserve">, </w:t>
      </w:r>
      <w:r w:rsidR="000F731E" w:rsidRPr="00F849BC">
        <w:rPr>
          <w:rFonts w:ascii="Arial" w:hAnsi="Arial" w:cs="Arial"/>
          <w:sz w:val="24"/>
          <w:szCs w:val="24"/>
        </w:rPr>
        <w:t xml:space="preserve">King </w:t>
      </w:r>
      <w:r w:rsidRPr="00F849BC">
        <w:rPr>
          <w:rFonts w:ascii="Arial" w:hAnsi="Arial" w:cs="Arial"/>
          <w:sz w:val="24"/>
          <w:szCs w:val="24"/>
        </w:rPr>
        <w:t xml:space="preserve">Joash failed to continue in the ways that made him successful.  </w:t>
      </w:r>
    </w:p>
    <w:p w14:paraId="1E3C7B16" w14:textId="77777777" w:rsidR="00F849BC" w:rsidRDefault="00F849BC" w:rsidP="002239ED">
      <w:pPr>
        <w:rPr>
          <w:rFonts w:ascii="Arial" w:hAnsi="Arial" w:cs="Arial"/>
          <w:b/>
          <w:bCs/>
          <w:sz w:val="24"/>
          <w:szCs w:val="24"/>
        </w:rPr>
      </w:pPr>
    </w:p>
    <w:p w14:paraId="7B52E966" w14:textId="77777777" w:rsidR="00F849BC" w:rsidRDefault="00F849BC" w:rsidP="002239ED">
      <w:pPr>
        <w:rPr>
          <w:rFonts w:ascii="Arial" w:hAnsi="Arial" w:cs="Arial"/>
          <w:b/>
          <w:bCs/>
          <w:sz w:val="24"/>
          <w:szCs w:val="24"/>
        </w:rPr>
      </w:pPr>
    </w:p>
    <w:p w14:paraId="05770C93" w14:textId="77777777" w:rsidR="00F849BC" w:rsidRDefault="00D41A8E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b/>
          <w:bCs/>
          <w:sz w:val="24"/>
          <w:szCs w:val="24"/>
        </w:rPr>
        <w:t>Life Lesson</w:t>
      </w:r>
      <w:r w:rsidR="0080377F" w:rsidRPr="00F849BC">
        <w:rPr>
          <w:rFonts w:ascii="Arial" w:hAnsi="Arial" w:cs="Arial"/>
          <w:b/>
          <w:bCs/>
          <w:sz w:val="24"/>
          <w:szCs w:val="24"/>
        </w:rPr>
        <w:t xml:space="preserve"> #7</w:t>
      </w:r>
      <w:r w:rsidR="00F849BC">
        <w:rPr>
          <w:rFonts w:ascii="Arial" w:hAnsi="Arial" w:cs="Arial"/>
          <w:b/>
          <w:bCs/>
          <w:sz w:val="24"/>
          <w:szCs w:val="24"/>
        </w:rPr>
        <w:t>3</w:t>
      </w:r>
      <w:r w:rsidR="0080377F" w:rsidRPr="00F849BC">
        <w:rPr>
          <w:rFonts w:ascii="Arial" w:hAnsi="Arial" w:cs="Arial"/>
          <w:b/>
          <w:bCs/>
          <w:sz w:val="24"/>
          <w:szCs w:val="24"/>
        </w:rPr>
        <w:t xml:space="preserve"> </w:t>
      </w:r>
      <w:r w:rsidR="0080377F" w:rsidRPr="00F849BC">
        <w:rPr>
          <w:rFonts w:ascii="Arial" w:hAnsi="Arial" w:cs="Arial"/>
          <w:sz w:val="24"/>
          <w:szCs w:val="24"/>
        </w:rPr>
        <w:t xml:space="preserve">– We should NOT allow </w:t>
      </w:r>
      <w:r w:rsidRPr="00F849BC">
        <w:rPr>
          <w:rFonts w:ascii="Arial" w:hAnsi="Arial" w:cs="Arial"/>
          <w:sz w:val="24"/>
          <w:szCs w:val="24"/>
        </w:rPr>
        <w:t xml:space="preserve">the death of a mentor </w:t>
      </w:r>
      <w:r w:rsidR="00197B8E" w:rsidRPr="00F849BC">
        <w:rPr>
          <w:rFonts w:ascii="Arial" w:hAnsi="Arial" w:cs="Arial"/>
          <w:sz w:val="24"/>
          <w:szCs w:val="24"/>
        </w:rPr>
        <w:t xml:space="preserve">to </w:t>
      </w:r>
      <w:r w:rsidRPr="00F849BC">
        <w:rPr>
          <w:rFonts w:ascii="Arial" w:hAnsi="Arial" w:cs="Arial"/>
          <w:sz w:val="24"/>
          <w:szCs w:val="24"/>
        </w:rPr>
        <w:t>void their advice.  Let the</w:t>
      </w:r>
      <w:r w:rsidR="00764D01" w:rsidRPr="00F849BC">
        <w:rPr>
          <w:rFonts w:ascii="Arial" w:hAnsi="Arial" w:cs="Arial"/>
          <w:sz w:val="24"/>
          <w:szCs w:val="24"/>
        </w:rPr>
        <w:t>ir voice live in our minds as a special source of guidance.</w:t>
      </w:r>
      <w:r w:rsidR="00391298" w:rsidRPr="00F849BC">
        <w:rPr>
          <w:rFonts w:ascii="Arial" w:hAnsi="Arial" w:cs="Arial"/>
          <w:sz w:val="24"/>
          <w:szCs w:val="24"/>
        </w:rPr>
        <w:t xml:space="preserve">  </w:t>
      </w:r>
    </w:p>
    <w:p w14:paraId="45D3EDE2" w14:textId="36D0DB3A" w:rsidR="00D41A8E" w:rsidRPr="00F849BC" w:rsidRDefault="00391298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Consider II Chronicles </w:t>
      </w:r>
      <w:r w:rsidR="00F849BC" w:rsidRPr="00F849BC">
        <w:rPr>
          <w:rFonts w:ascii="Arial" w:hAnsi="Arial" w:cs="Arial"/>
          <w:sz w:val="24"/>
          <w:szCs w:val="24"/>
        </w:rPr>
        <w:t>24</w:t>
      </w:r>
      <w:r w:rsidRPr="00F849BC">
        <w:rPr>
          <w:rFonts w:ascii="Arial" w:hAnsi="Arial" w:cs="Arial"/>
          <w:sz w:val="24"/>
          <w:szCs w:val="24"/>
        </w:rPr>
        <w:t>:15-18</w:t>
      </w:r>
    </w:p>
    <w:p w14:paraId="69C688D0" w14:textId="3FBFFD90" w:rsidR="00A86410" w:rsidRPr="00F849BC" w:rsidRDefault="00A86410" w:rsidP="004851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The sad trend of the good kings.</w:t>
      </w:r>
    </w:p>
    <w:p w14:paraId="1FDCD6F3" w14:textId="05991E1F" w:rsidR="00A86410" w:rsidRPr="00F849BC" w:rsidRDefault="00764D01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There is a sad trend among the good, (or mostly good) Kings of Judah.  They all developed what I call “The Fat Cat </w:t>
      </w:r>
      <w:r w:rsidR="000F731E" w:rsidRPr="00F849BC">
        <w:rPr>
          <w:rFonts w:ascii="Arial" w:hAnsi="Arial" w:cs="Arial"/>
          <w:sz w:val="24"/>
          <w:szCs w:val="24"/>
        </w:rPr>
        <w:t>Syndrome</w:t>
      </w:r>
      <w:r w:rsidR="0080377F" w:rsidRPr="00F849BC">
        <w:rPr>
          <w:rFonts w:ascii="Arial" w:hAnsi="Arial" w:cs="Arial"/>
          <w:sz w:val="24"/>
          <w:szCs w:val="24"/>
        </w:rPr>
        <w:t>.”</w:t>
      </w:r>
      <w:r w:rsidRPr="00F849BC">
        <w:rPr>
          <w:rFonts w:ascii="Arial" w:hAnsi="Arial" w:cs="Arial"/>
          <w:sz w:val="24"/>
          <w:szCs w:val="24"/>
        </w:rPr>
        <w:t xml:space="preserve">  </w:t>
      </w:r>
      <w:r w:rsidR="00FD2B0A" w:rsidRPr="00F849BC">
        <w:rPr>
          <w:rFonts w:ascii="Arial" w:hAnsi="Arial" w:cs="Arial"/>
          <w:sz w:val="24"/>
          <w:szCs w:val="24"/>
        </w:rPr>
        <w:t xml:space="preserve">Which describes the life of the </w:t>
      </w:r>
      <w:r w:rsidR="0080377F" w:rsidRPr="00F849BC">
        <w:rPr>
          <w:rFonts w:ascii="Arial" w:hAnsi="Arial" w:cs="Arial"/>
          <w:sz w:val="24"/>
          <w:szCs w:val="24"/>
        </w:rPr>
        <w:t>privileged</w:t>
      </w:r>
      <w:r w:rsidR="00007E09" w:rsidRPr="00F849BC">
        <w:rPr>
          <w:rFonts w:ascii="Arial" w:hAnsi="Arial" w:cs="Arial"/>
          <w:sz w:val="24"/>
          <w:szCs w:val="24"/>
        </w:rPr>
        <w:t xml:space="preserve"> </w:t>
      </w:r>
      <w:r w:rsidR="00F260FB" w:rsidRPr="00F849BC">
        <w:rPr>
          <w:rFonts w:ascii="Arial" w:hAnsi="Arial" w:cs="Arial"/>
          <w:sz w:val="24"/>
          <w:szCs w:val="24"/>
        </w:rPr>
        <w:t xml:space="preserve">cat, who no longer runs, catches, fetches, climbs, or even eats.  Fat Cats are lazy cats, who no longer do the things that cats normally do, eat and love.  </w:t>
      </w:r>
    </w:p>
    <w:p w14:paraId="0DB2D0CB" w14:textId="3F279E03" w:rsidR="00485142" w:rsidRPr="00F849BC" w:rsidRDefault="00485142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In ministry, people who stop doing the core things that Saints do, or should do, to become Spiritually stable</w:t>
      </w:r>
      <w:r w:rsidR="00F849BC" w:rsidRPr="00F849BC">
        <w:rPr>
          <w:rFonts w:ascii="Arial" w:hAnsi="Arial" w:cs="Arial"/>
          <w:sz w:val="24"/>
          <w:szCs w:val="24"/>
        </w:rPr>
        <w:t xml:space="preserve"> tend to fall off over time.</w:t>
      </w:r>
    </w:p>
    <w:p w14:paraId="09CA96E3" w14:textId="432A2856" w:rsidR="00485142" w:rsidRPr="00F849BC" w:rsidRDefault="00485142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 xml:space="preserve">Notice this trend:  </w:t>
      </w:r>
      <w:r w:rsidR="00152705" w:rsidRPr="00F849BC">
        <w:rPr>
          <w:rFonts w:ascii="Arial" w:hAnsi="Arial" w:cs="Arial"/>
          <w:sz w:val="24"/>
          <w:szCs w:val="24"/>
        </w:rPr>
        <w:t xml:space="preserve">II Samuel 11:1, I Kings 11:4, </w:t>
      </w:r>
      <w:r w:rsidRPr="00F849BC">
        <w:rPr>
          <w:rFonts w:ascii="Arial" w:hAnsi="Arial" w:cs="Arial"/>
          <w:sz w:val="24"/>
          <w:szCs w:val="24"/>
        </w:rPr>
        <w:t>II Chronicles 12:1, II Chronicles 24:1-2, II Chronicles 24:15-27, II Chronicles 26:16</w:t>
      </w:r>
    </w:p>
    <w:p w14:paraId="125C271D" w14:textId="318A0357" w:rsidR="00391298" w:rsidRPr="00F849BC" w:rsidRDefault="00391298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sz w:val="24"/>
          <w:szCs w:val="24"/>
        </w:rPr>
        <w:t>With the favor of God comes the potential for “The Fat Cat Syndrome</w:t>
      </w:r>
      <w:r w:rsidR="00197B8E" w:rsidRPr="00F849BC">
        <w:rPr>
          <w:rFonts w:ascii="Arial" w:hAnsi="Arial" w:cs="Arial"/>
          <w:sz w:val="24"/>
          <w:szCs w:val="24"/>
        </w:rPr>
        <w:t>,”</w:t>
      </w:r>
      <w:r w:rsidRPr="00F849BC">
        <w:rPr>
          <w:rFonts w:ascii="Arial" w:hAnsi="Arial" w:cs="Arial"/>
          <w:sz w:val="24"/>
          <w:szCs w:val="24"/>
        </w:rPr>
        <w:t xml:space="preserve"> even today.</w:t>
      </w:r>
    </w:p>
    <w:p w14:paraId="36169B09" w14:textId="46B18913" w:rsidR="00A976B9" w:rsidRPr="00F849BC" w:rsidRDefault="00A976B9" w:rsidP="002239ED">
      <w:pPr>
        <w:rPr>
          <w:rFonts w:ascii="Arial" w:hAnsi="Arial" w:cs="Arial"/>
          <w:sz w:val="24"/>
          <w:szCs w:val="24"/>
        </w:rPr>
      </w:pPr>
      <w:r w:rsidRPr="00F849BC">
        <w:rPr>
          <w:rFonts w:ascii="Arial" w:hAnsi="Arial" w:cs="Arial"/>
          <w:b/>
          <w:bCs/>
          <w:sz w:val="24"/>
          <w:szCs w:val="24"/>
        </w:rPr>
        <w:t xml:space="preserve">Life Lesson </w:t>
      </w:r>
      <w:r w:rsidR="000F731E" w:rsidRPr="00F849BC">
        <w:rPr>
          <w:rFonts w:ascii="Arial" w:hAnsi="Arial" w:cs="Arial"/>
          <w:b/>
          <w:bCs/>
          <w:sz w:val="24"/>
          <w:szCs w:val="24"/>
        </w:rPr>
        <w:t>#</w:t>
      </w:r>
      <w:r w:rsidR="0080377F" w:rsidRPr="00F849BC">
        <w:rPr>
          <w:rFonts w:ascii="Arial" w:hAnsi="Arial" w:cs="Arial"/>
          <w:b/>
          <w:bCs/>
          <w:sz w:val="24"/>
          <w:szCs w:val="24"/>
        </w:rPr>
        <w:t>7</w:t>
      </w:r>
      <w:r w:rsidR="00F849BC">
        <w:rPr>
          <w:rFonts w:ascii="Arial" w:hAnsi="Arial" w:cs="Arial"/>
          <w:b/>
          <w:bCs/>
          <w:sz w:val="24"/>
          <w:szCs w:val="24"/>
        </w:rPr>
        <w:t>4</w:t>
      </w:r>
      <w:r w:rsidR="0080377F" w:rsidRPr="00F849BC">
        <w:rPr>
          <w:rFonts w:ascii="Arial" w:hAnsi="Arial" w:cs="Arial"/>
          <w:b/>
          <w:bCs/>
          <w:sz w:val="24"/>
          <w:szCs w:val="24"/>
        </w:rPr>
        <w:t xml:space="preserve"> - </w:t>
      </w:r>
      <w:r w:rsidR="000F731E" w:rsidRPr="00F849BC">
        <w:rPr>
          <w:rFonts w:ascii="Arial" w:hAnsi="Arial" w:cs="Arial"/>
          <w:sz w:val="24"/>
          <w:szCs w:val="24"/>
        </w:rPr>
        <w:t xml:space="preserve">A great goal for successful people is </w:t>
      </w:r>
      <w:r w:rsidR="00835FF0" w:rsidRPr="00F849BC">
        <w:rPr>
          <w:rFonts w:ascii="Arial" w:hAnsi="Arial" w:cs="Arial"/>
          <w:sz w:val="24"/>
          <w:szCs w:val="24"/>
        </w:rPr>
        <w:t xml:space="preserve">to </w:t>
      </w:r>
      <w:r w:rsidR="000F731E" w:rsidRPr="00F849BC">
        <w:rPr>
          <w:rFonts w:ascii="Arial" w:hAnsi="Arial" w:cs="Arial"/>
          <w:sz w:val="24"/>
          <w:szCs w:val="24"/>
        </w:rPr>
        <w:t>not</w:t>
      </w:r>
      <w:r w:rsidR="007A528C" w:rsidRPr="00F849BC">
        <w:rPr>
          <w:rFonts w:ascii="Arial" w:hAnsi="Arial" w:cs="Arial"/>
          <w:sz w:val="24"/>
          <w:szCs w:val="24"/>
        </w:rPr>
        <w:t xml:space="preserve"> </w:t>
      </w:r>
      <w:r w:rsidR="000F731E" w:rsidRPr="00F849BC">
        <w:rPr>
          <w:rFonts w:ascii="Arial" w:hAnsi="Arial" w:cs="Arial"/>
          <w:sz w:val="24"/>
          <w:szCs w:val="24"/>
        </w:rPr>
        <w:t xml:space="preserve">allow our success to make us lazy.  We must live focused lives and finish strong.  Consider </w:t>
      </w:r>
      <w:r w:rsidRPr="00F849BC">
        <w:rPr>
          <w:rFonts w:ascii="Arial" w:hAnsi="Arial" w:cs="Arial"/>
          <w:sz w:val="24"/>
          <w:szCs w:val="24"/>
        </w:rPr>
        <w:t>Proverbs 30:7-9, Galatians 6:9</w:t>
      </w:r>
    </w:p>
    <w:p w14:paraId="0ED81213" w14:textId="6E44715B" w:rsidR="00195A57" w:rsidRPr="002239ED" w:rsidRDefault="00195A57" w:rsidP="002239ED">
      <w:r w:rsidRPr="00F849BC">
        <w:rPr>
          <w:rFonts w:ascii="Arial" w:hAnsi="Arial" w:cs="Arial"/>
          <w:sz w:val="24"/>
          <w:szCs w:val="24"/>
        </w:rPr>
        <w:t xml:space="preserve">Homework:  </w:t>
      </w:r>
      <w:r w:rsidR="00012077" w:rsidRPr="00F849BC">
        <w:rPr>
          <w:rFonts w:ascii="Arial" w:hAnsi="Arial" w:cs="Arial"/>
          <w:sz w:val="24"/>
          <w:szCs w:val="24"/>
        </w:rPr>
        <w:t xml:space="preserve">Read II Chronicles </w:t>
      </w:r>
      <w:r w:rsidR="00584967" w:rsidRPr="00F849BC">
        <w:rPr>
          <w:rFonts w:ascii="Arial" w:hAnsi="Arial" w:cs="Arial"/>
          <w:sz w:val="24"/>
          <w:szCs w:val="24"/>
        </w:rPr>
        <w:t>29-32, and 34-35</w:t>
      </w:r>
    </w:p>
    <w:sectPr w:rsidR="00195A57" w:rsidRPr="002239ED" w:rsidSect="00060B5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970C6" w14:textId="77777777" w:rsidR="007A4632" w:rsidRDefault="007A4632" w:rsidP="00AA1ECD">
      <w:pPr>
        <w:spacing w:after="0" w:line="240" w:lineRule="auto"/>
      </w:pPr>
      <w:r>
        <w:separator/>
      </w:r>
    </w:p>
  </w:endnote>
  <w:endnote w:type="continuationSeparator" w:id="0">
    <w:p w14:paraId="30156ECC" w14:textId="77777777" w:rsidR="007A4632" w:rsidRDefault="007A4632" w:rsidP="00A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8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277F7" w14:textId="0AEEA386" w:rsidR="005752AD" w:rsidRDefault="00575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9A05" w14:textId="77777777" w:rsidR="005752AD" w:rsidRDefault="0057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DF61A" w14:textId="77777777" w:rsidR="007A4632" w:rsidRDefault="007A4632" w:rsidP="00AA1ECD">
      <w:pPr>
        <w:spacing w:after="0" w:line="240" w:lineRule="auto"/>
      </w:pPr>
      <w:r>
        <w:separator/>
      </w:r>
    </w:p>
  </w:footnote>
  <w:footnote w:type="continuationSeparator" w:id="0">
    <w:p w14:paraId="0043A457" w14:textId="77777777" w:rsidR="007A4632" w:rsidRDefault="007A4632" w:rsidP="00A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3579" w14:textId="373B57AE" w:rsidR="005752AD" w:rsidRPr="005752AD" w:rsidRDefault="005752AD" w:rsidP="005752AD">
    <w:pPr>
      <w:pStyle w:val="Header"/>
      <w:pBdr>
        <w:top w:val="single" w:sz="4" w:space="1" w:color="auto"/>
        <w:bottom w:val="single" w:sz="4" w:space="1" w:color="auto"/>
      </w:pBdr>
      <w:rPr>
        <w:rFonts w:ascii="Arial" w:hAnsi="Arial" w:cs="Arial"/>
        <w:sz w:val="24"/>
        <w:szCs w:val="24"/>
      </w:rPr>
    </w:pPr>
    <w:r w:rsidRPr="005752AD">
      <w:rPr>
        <w:rFonts w:ascii="Arial" w:hAnsi="Arial" w:cs="Arial"/>
        <w:sz w:val="24"/>
        <w:szCs w:val="24"/>
      </w:rPr>
      <w:t xml:space="preserve">The Real Kings of the </w:t>
    </w:r>
    <w:r w:rsidRPr="00744167">
      <w:rPr>
        <w:rFonts w:ascii="Arial" w:hAnsi="Arial" w:cs="Arial"/>
        <w:sz w:val="24"/>
        <w:szCs w:val="24"/>
      </w:rPr>
      <w:t>Bible</w:t>
    </w:r>
    <w:r w:rsidR="00B4401B" w:rsidRPr="00744167">
      <w:rPr>
        <w:rFonts w:ascii="Arial" w:hAnsi="Arial" w:cs="Arial"/>
        <w:sz w:val="24"/>
        <w:szCs w:val="24"/>
      </w:rPr>
      <w:t xml:space="preserve">                    </w:t>
    </w:r>
    <w:r w:rsidR="009244C9">
      <w:rPr>
        <w:rFonts w:ascii="Arial" w:hAnsi="Arial" w:cs="Arial"/>
        <w:sz w:val="24"/>
        <w:szCs w:val="24"/>
      </w:rPr>
      <w:tab/>
    </w:r>
    <w:r w:rsidR="00744167" w:rsidRPr="00744167">
      <w:rPr>
        <w:rFonts w:ascii="Arial" w:hAnsi="Arial" w:cs="Arial"/>
        <w:sz w:val="24"/>
        <w:szCs w:val="24"/>
      </w:rPr>
      <w:t>Life Lesson</w:t>
    </w:r>
    <w:r w:rsidR="00DF7742" w:rsidRPr="00744167">
      <w:rPr>
        <w:rFonts w:ascii="Arial" w:hAnsi="Arial" w:cs="Arial"/>
        <w:sz w:val="24"/>
        <w:szCs w:val="24"/>
      </w:rPr>
      <w:t>s</w:t>
    </w:r>
    <w:r w:rsidR="00DF7742">
      <w:rPr>
        <w:rFonts w:ascii="Arial" w:hAnsi="Arial" w:cs="Arial"/>
        <w:sz w:val="24"/>
        <w:szCs w:val="24"/>
      </w:rPr>
      <w:t xml:space="preserve"> from King</w:t>
    </w:r>
    <w:r w:rsidR="00584967">
      <w:rPr>
        <w:rFonts w:ascii="Arial" w:hAnsi="Arial" w:cs="Arial"/>
        <w:sz w:val="24"/>
        <w:szCs w:val="24"/>
      </w:rPr>
      <w:t>(s) Joash, Amaziah, Uzziah, Jotham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557"/>
    <w:multiLevelType w:val="hybridMultilevel"/>
    <w:tmpl w:val="42225FBE"/>
    <w:lvl w:ilvl="0" w:tplc="2520B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002"/>
    <w:multiLevelType w:val="hybridMultilevel"/>
    <w:tmpl w:val="29FC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6C4"/>
    <w:multiLevelType w:val="hybridMultilevel"/>
    <w:tmpl w:val="70F60E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81D61"/>
    <w:multiLevelType w:val="hybridMultilevel"/>
    <w:tmpl w:val="9AE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13E"/>
    <w:multiLevelType w:val="hybridMultilevel"/>
    <w:tmpl w:val="4EC8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2443"/>
    <w:multiLevelType w:val="hybridMultilevel"/>
    <w:tmpl w:val="97564850"/>
    <w:lvl w:ilvl="0" w:tplc="08AAA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EE6"/>
    <w:multiLevelType w:val="hybridMultilevel"/>
    <w:tmpl w:val="8DB0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526C0"/>
    <w:multiLevelType w:val="hybridMultilevel"/>
    <w:tmpl w:val="7C94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6807"/>
    <w:multiLevelType w:val="hybridMultilevel"/>
    <w:tmpl w:val="3070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006A4"/>
    <w:multiLevelType w:val="hybridMultilevel"/>
    <w:tmpl w:val="AA286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72A7A"/>
    <w:multiLevelType w:val="hybridMultilevel"/>
    <w:tmpl w:val="8AD0D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3CBB"/>
    <w:multiLevelType w:val="hybridMultilevel"/>
    <w:tmpl w:val="22D2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82A"/>
    <w:multiLevelType w:val="hybridMultilevel"/>
    <w:tmpl w:val="0596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94B95"/>
    <w:multiLevelType w:val="hybridMultilevel"/>
    <w:tmpl w:val="9848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1758D"/>
    <w:multiLevelType w:val="hybridMultilevel"/>
    <w:tmpl w:val="DF86CA52"/>
    <w:lvl w:ilvl="0" w:tplc="33548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918B6"/>
    <w:multiLevelType w:val="multilevel"/>
    <w:tmpl w:val="5794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F4BA6"/>
    <w:multiLevelType w:val="hybridMultilevel"/>
    <w:tmpl w:val="A4D402DA"/>
    <w:lvl w:ilvl="0" w:tplc="450E828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3A980751"/>
    <w:multiLevelType w:val="hybridMultilevel"/>
    <w:tmpl w:val="B4AE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3154E"/>
    <w:multiLevelType w:val="hybridMultilevel"/>
    <w:tmpl w:val="212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561"/>
    <w:multiLevelType w:val="hybridMultilevel"/>
    <w:tmpl w:val="C6D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02173"/>
    <w:multiLevelType w:val="multilevel"/>
    <w:tmpl w:val="0368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6A6FBA"/>
    <w:multiLevelType w:val="hybridMultilevel"/>
    <w:tmpl w:val="2124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67BB5"/>
    <w:multiLevelType w:val="hybridMultilevel"/>
    <w:tmpl w:val="BA5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00F30"/>
    <w:multiLevelType w:val="hybridMultilevel"/>
    <w:tmpl w:val="8292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F713B"/>
    <w:multiLevelType w:val="hybridMultilevel"/>
    <w:tmpl w:val="8500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59535">
    <w:abstractNumId w:val="13"/>
  </w:num>
  <w:num w:numId="2" w16cid:durableId="917060992">
    <w:abstractNumId w:val="7"/>
  </w:num>
  <w:num w:numId="3" w16cid:durableId="2126845433">
    <w:abstractNumId w:val="6"/>
  </w:num>
  <w:num w:numId="4" w16cid:durableId="806162504">
    <w:abstractNumId w:val="22"/>
  </w:num>
  <w:num w:numId="5" w16cid:durableId="1011377269">
    <w:abstractNumId w:val="8"/>
  </w:num>
  <w:num w:numId="6" w16cid:durableId="74477283">
    <w:abstractNumId w:val="12"/>
  </w:num>
  <w:num w:numId="7" w16cid:durableId="2035574284">
    <w:abstractNumId w:val="3"/>
  </w:num>
  <w:num w:numId="8" w16cid:durableId="376467117">
    <w:abstractNumId w:val="20"/>
  </w:num>
  <w:num w:numId="9" w16cid:durableId="889536525">
    <w:abstractNumId w:val="23"/>
  </w:num>
  <w:num w:numId="10" w16cid:durableId="700669938">
    <w:abstractNumId w:val="2"/>
  </w:num>
  <w:num w:numId="11" w16cid:durableId="902250166">
    <w:abstractNumId w:val="1"/>
  </w:num>
  <w:num w:numId="12" w16cid:durableId="2137327660">
    <w:abstractNumId w:val="18"/>
  </w:num>
  <w:num w:numId="13" w16cid:durableId="1255430430">
    <w:abstractNumId w:val="0"/>
  </w:num>
  <w:num w:numId="14" w16cid:durableId="1362246747">
    <w:abstractNumId w:val="19"/>
  </w:num>
  <w:num w:numId="15" w16cid:durableId="2091540145">
    <w:abstractNumId w:val="5"/>
  </w:num>
  <w:num w:numId="16" w16cid:durableId="1727798530">
    <w:abstractNumId w:val="15"/>
  </w:num>
  <w:num w:numId="17" w16cid:durableId="1200164447">
    <w:abstractNumId w:val="4"/>
  </w:num>
  <w:num w:numId="18" w16cid:durableId="1591305277">
    <w:abstractNumId w:val="14"/>
  </w:num>
  <w:num w:numId="19" w16cid:durableId="1170372223">
    <w:abstractNumId w:val="16"/>
  </w:num>
  <w:num w:numId="20" w16cid:durableId="947851693">
    <w:abstractNumId w:val="24"/>
  </w:num>
  <w:num w:numId="21" w16cid:durableId="435829408">
    <w:abstractNumId w:val="11"/>
  </w:num>
  <w:num w:numId="22" w16cid:durableId="368915578">
    <w:abstractNumId w:val="21"/>
  </w:num>
  <w:num w:numId="23" w16cid:durableId="2030713023">
    <w:abstractNumId w:val="9"/>
  </w:num>
  <w:num w:numId="24" w16cid:durableId="1198859843">
    <w:abstractNumId w:val="17"/>
  </w:num>
  <w:num w:numId="25" w16cid:durableId="1692218517">
    <w:abstractNumId w:val="25"/>
  </w:num>
  <w:num w:numId="26" w16cid:durableId="3676833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tLAwNTQyMbYwNDJW0lEKTi0uzszPAykwNKgFAK1fdWQtAAAA"/>
  </w:docVars>
  <w:rsids>
    <w:rsidRoot w:val="00CD68C4"/>
    <w:rsid w:val="000003FC"/>
    <w:rsid w:val="000006A0"/>
    <w:rsid w:val="00007E09"/>
    <w:rsid w:val="00012077"/>
    <w:rsid w:val="00012B1E"/>
    <w:rsid w:val="00016FFB"/>
    <w:rsid w:val="00021152"/>
    <w:rsid w:val="00027D2D"/>
    <w:rsid w:val="00031B42"/>
    <w:rsid w:val="00035C34"/>
    <w:rsid w:val="00037606"/>
    <w:rsid w:val="0004072A"/>
    <w:rsid w:val="00044591"/>
    <w:rsid w:val="000466C5"/>
    <w:rsid w:val="00052067"/>
    <w:rsid w:val="0005248B"/>
    <w:rsid w:val="000578C2"/>
    <w:rsid w:val="00060B51"/>
    <w:rsid w:val="00062FE3"/>
    <w:rsid w:val="00067CC5"/>
    <w:rsid w:val="000826A9"/>
    <w:rsid w:val="000857B2"/>
    <w:rsid w:val="0008584A"/>
    <w:rsid w:val="00086D90"/>
    <w:rsid w:val="000A0423"/>
    <w:rsid w:val="000A49AF"/>
    <w:rsid w:val="000A7CEE"/>
    <w:rsid w:val="000B5CC2"/>
    <w:rsid w:val="000B7501"/>
    <w:rsid w:val="000C0CB3"/>
    <w:rsid w:val="000C29E2"/>
    <w:rsid w:val="000D0F08"/>
    <w:rsid w:val="000E0DF1"/>
    <w:rsid w:val="000F6B31"/>
    <w:rsid w:val="000F6E96"/>
    <w:rsid w:val="000F731E"/>
    <w:rsid w:val="00100A08"/>
    <w:rsid w:val="00115C96"/>
    <w:rsid w:val="001212E9"/>
    <w:rsid w:val="001335E9"/>
    <w:rsid w:val="0013409F"/>
    <w:rsid w:val="001404EC"/>
    <w:rsid w:val="0014654B"/>
    <w:rsid w:val="001509FC"/>
    <w:rsid w:val="001526CC"/>
    <w:rsid w:val="00152705"/>
    <w:rsid w:val="00152EA8"/>
    <w:rsid w:val="0015387E"/>
    <w:rsid w:val="001551BB"/>
    <w:rsid w:val="001825DB"/>
    <w:rsid w:val="00184FA3"/>
    <w:rsid w:val="00195A57"/>
    <w:rsid w:val="00197B8E"/>
    <w:rsid w:val="001A37F0"/>
    <w:rsid w:val="001B318C"/>
    <w:rsid w:val="001C3B68"/>
    <w:rsid w:val="001C432B"/>
    <w:rsid w:val="001C711D"/>
    <w:rsid w:val="001D01CC"/>
    <w:rsid w:val="001D5FE9"/>
    <w:rsid w:val="001D78F2"/>
    <w:rsid w:val="001F650D"/>
    <w:rsid w:val="00204A4D"/>
    <w:rsid w:val="00204AE1"/>
    <w:rsid w:val="0020663A"/>
    <w:rsid w:val="00211DBF"/>
    <w:rsid w:val="00212F4B"/>
    <w:rsid w:val="00213F08"/>
    <w:rsid w:val="00221AA6"/>
    <w:rsid w:val="00221C34"/>
    <w:rsid w:val="002239ED"/>
    <w:rsid w:val="0022452A"/>
    <w:rsid w:val="00225F59"/>
    <w:rsid w:val="00232E2F"/>
    <w:rsid w:val="00233646"/>
    <w:rsid w:val="00244B06"/>
    <w:rsid w:val="002577ED"/>
    <w:rsid w:val="002723DB"/>
    <w:rsid w:val="00272EFD"/>
    <w:rsid w:val="00276FFE"/>
    <w:rsid w:val="00277972"/>
    <w:rsid w:val="0028197A"/>
    <w:rsid w:val="002907AF"/>
    <w:rsid w:val="00290E55"/>
    <w:rsid w:val="0029403F"/>
    <w:rsid w:val="002943B4"/>
    <w:rsid w:val="00295FC7"/>
    <w:rsid w:val="002B1CE6"/>
    <w:rsid w:val="002B1E18"/>
    <w:rsid w:val="002B373A"/>
    <w:rsid w:val="002C54CF"/>
    <w:rsid w:val="002D7544"/>
    <w:rsid w:val="00303D18"/>
    <w:rsid w:val="00307BA0"/>
    <w:rsid w:val="003148B7"/>
    <w:rsid w:val="00315218"/>
    <w:rsid w:val="00315B2E"/>
    <w:rsid w:val="003324A5"/>
    <w:rsid w:val="003359E2"/>
    <w:rsid w:val="00336282"/>
    <w:rsid w:val="003375FB"/>
    <w:rsid w:val="00342232"/>
    <w:rsid w:val="00350995"/>
    <w:rsid w:val="00357DE6"/>
    <w:rsid w:val="0036064C"/>
    <w:rsid w:val="00360677"/>
    <w:rsid w:val="00364636"/>
    <w:rsid w:val="00365013"/>
    <w:rsid w:val="00370575"/>
    <w:rsid w:val="00374631"/>
    <w:rsid w:val="00382A36"/>
    <w:rsid w:val="003858EA"/>
    <w:rsid w:val="00391298"/>
    <w:rsid w:val="003943D2"/>
    <w:rsid w:val="003C64AA"/>
    <w:rsid w:val="003F21AF"/>
    <w:rsid w:val="003F42D4"/>
    <w:rsid w:val="00401927"/>
    <w:rsid w:val="00406FA1"/>
    <w:rsid w:val="00412CDC"/>
    <w:rsid w:val="00416244"/>
    <w:rsid w:val="00416D3A"/>
    <w:rsid w:val="00421C60"/>
    <w:rsid w:val="00425F8E"/>
    <w:rsid w:val="00430385"/>
    <w:rsid w:val="00433141"/>
    <w:rsid w:val="0044181C"/>
    <w:rsid w:val="00447028"/>
    <w:rsid w:val="00450C8A"/>
    <w:rsid w:val="00456071"/>
    <w:rsid w:val="00456657"/>
    <w:rsid w:val="0046349F"/>
    <w:rsid w:val="00465046"/>
    <w:rsid w:val="00467BAE"/>
    <w:rsid w:val="00472476"/>
    <w:rsid w:val="004754E4"/>
    <w:rsid w:val="00485142"/>
    <w:rsid w:val="00490B7E"/>
    <w:rsid w:val="0049142E"/>
    <w:rsid w:val="004A05F4"/>
    <w:rsid w:val="004A1434"/>
    <w:rsid w:val="004A20DC"/>
    <w:rsid w:val="004A41B1"/>
    <w:rsid w:val="004B479B"/>
    <w:rsid w:val="004B4A71"/>
    <w:rsid w:val="004B7DD2"/>
    <w:rsid w:val="004C0303"/>
    <w:rsid w:val="004C0895"/>
    <w:rsid w:val="004C0D65"/>
    <w:rsid w:val="004C2497"/>
    <w:rsid w:val="004D6F9D"/>
    <w:rsid w:val="004E0D19"/>
    <w:rsid w:val="004E4D0E"/>
    <w:rsid w:val="004E6BFA"/>
    <w:rsid w:val="004F0EDD"/>
    <w:rsid w:val="00512870"/>
    <w:rsid w:val="00521436"/>
    <w:rsid w:val="005255AD"/>
    <w:rsid w:val="005279AF"/>
    <w:rsid w:val="00531CD6"/>
    <w:rsid w:val="00540BD9"/>
    <w:rsid w:val="00544CD1"/>
    <w:rsid w:val="005452D7"/>
    <w:rsid w:val="0055334A"/>
    <w:rsid w:val="00560511"/>
    <w:rsid w:val="00563EBF"/>
    <w:rsid w:val="00566D68"/>
    <w:rsid w:val="00570285"/>
    <w:rsid w:val="005752AD"/>
    <w:rsid w:val="0058321B"/>
    <w:rsid w:val="00584967"/>
    <w:rsid w:val="00590A95"/>
    <w:rsid w:val="005B14B7"/>
    <w:rsid w:val="005B7AF4"/>
    <w:rsid w:val="005D29E0"/>
    <w:rsid w:val="005D44F4"/>
    <w:rsid w:val="005D5A34"/>
    <w:rsid w:val="005E3060"/>
    <w:rsid w:val="005F715A"/>
    <w:rsid w:val="00601937"/>
    <w:rsid w:val="00640D0E"/>
    <w:rsid w:val="00645CED"/>
    <w:rsid w:val="0065606A"/>
    <w:rsid w:val="00666716"/>
    <w:rsid w:val="00667952"/>
    <w:rsid w:val="006766B1"/>
    <w:rsid w:val="00681187"/>
    <w:rsid w:val="0069471B"/>
    <w:rsid w:val="006A159C"/>
    <w:rsid w:val="006A4C9C"/>
    <w:rsid w:val="006A5A34"/>
    <w:rsid w:val="006B79A3"/>
    <w:rsid w:val="006D1773"/>
    <w:rsid w:val="006D2245"/>
    <w:rsid w:val="006D2AC7"/>
    <w:rsid w:val="006D2DE8"/>
    <w:rsid w:val="006D5BFA"/>
    <w:rsid w:val="006E1530"/>
    <w:rsid w:val="006E1BBB"/>
    <w:rsid w:val="00701B07"/>
    <w:rsid w:val="00706556"/>
    <w:rsid w:val="00707121"/>
    <w:rsid w:val="0071443C"/>
    <w:rsid w:val="007150CE"/>
    <w:rsid w:val="00717547"/>
    <w:rsid w:val="00722230"/>
    <w:rsid w:val="0072430D"/>
    <w:rsid w:val="007249D3"/>
    <w:rsid w:val="00725243"/>
    <w:rsid w:val="00733EAB"/>
    <w:rsid w:val="0073582F"/>
    <w:rsid w:val="0074016D"/>
    <w:rsid w:val="007437C0"/>
    <w:rsid w:val="00744167"/>
    <w:rsid w:val="0074690E"/>
    <w:rsid w:val="00747152"/>
    <w:rsid w:val="007576CC"/>
    <w:rsid w:val="00757995"/>
    <w:rsid w:val="00762B34"/>
    <w:rsid w:val="00764D01"/>
    <w:rsid w:val="007777B1"/>
    <w:rsid w:val="0078748F"/>
    <w:rsid w:val="00794EAB"/>
    <w:rsid w:val="007A4627"/>
    <w:rsid w:val="007A4632"/>
    <w:rsid w:val="007A4ECC"/>
    <w:rsid w:val="007A528C"/>
    <w:rsid w:val="007A543C"/>
    <w:rsid w:val="007A5DED"/>
    <w:rsid w:val="007B3B37"/>
    <w:rsid w:val="007B478D"/>
    <w:rsid w:val="007B62B7"/>
    <w:rsid w:val="007B640F"/>
    <w:rsid w:val="007C2CD1"/>
    <w:rsid w:val="007D4B44"/>
    <w:rsid w:val="007D6500"/>
    <w:rsid w:val="007E18D2"/>
    <w:rsid w:val="007F2A22"/>
    <w:rsid w:val="007F2D63"/>
    <w:rsid w:val="00802561"/>
    <w:rsid w:val="0080363D"/>
    <w:rsid w:val="0080377F"/>
    <w:rsid w:val="00811242"/>
    <w:rsid w:val="00816337"/>
    <w:rsid w:val="00820DC2"/>
    <w:rsid w:val="008220B2"/>
    <w:rsid w:val="00824A32"/>
    <w:rsid w:val="00825D3F"/>
    <w:rsid w:val="008260D9"/>
    <w:rsid w:val="0082665F"/>
    <w:rsid w:val="00827D87"/>
    <w:rsid w:val="0083175A"/>
    <w:rsid w:val="00835FF0"/>
    <w:rsid w:val="008371A5"/>
    <w:rsid w:val="0084347E"/>
    <w:rsid w:val="008526B6"/>
    <w:rsid w:val="008603EC"/>
    <w:rsid w:val="008612A6"/>
    <w:rsid w:val="00871262"/>
    <w:rsid w:val="008732A8"/>
    <w:rsid w:val="008738BF"/>
    <w:rsid w:val="00873F8B"/>
    <w:rsid w:val="008A4038"/>
    <w:rsid w:val="008B1538"/>
    <w:rsid w:val="008B4F10"/>
    <w:rsid w:val="008B6027"/>
    <w:rsid w:val="008C6054"/>
    <w:rsid w:val="008D5BAF"/>
    <w:rsid w:val="008E0DD3"/>
    <w:rsid w:val="008E3197"/>
    <w:rsid w:val="008F2C87"/>
    <w:rsid w:val="008F4994"/>
    <w:rsid w:val="008F59EA"/>
    <w:rsid w:val="0091254C"/>
    <w:rsid w:val="009158AF"/>
    <w:rsid w:val="009244C9"/>
    <w:rsid w:val="00930BC8"/>
    <w:rsid w:val="00933900"/>
    <w:rsid w:val="00935435"/>
    <w:rsid w:val="00935E1C"/>
    <w:rsid w:val="00936489"/>
    <w:rsid w:val="00937E40"/>
    <w:rsid w:val="00953F4F"/>
    <w:rsid w:val="00956FA3"/>
    <w:rsid w:val="00960C1B"/>
    <w:rsid w:val="00965AD2"/>
    <w:rsid w:val="00974CF7"/>
    <w:rsid w:val="00977205"/>
    <w:rsid w:val="00980A68"/>
    <w:rsid w:val="00985839"/>
    <w:rsid w:val="00985DC4"/>
    <w:rsid w:val="00992976"/>
    <w:rsid w:val="00993CE3"/>
    <w:rsid w:val="009A2988"/>
    <w:rsid w:val="009A2A3D"/>
    <w:rsid w:val="009B05F5"/>
    <w:rsid w:val="009B5AE2"/>
    <w:rsid w:val="009B5B98"/>
    <w:rsid w:val="009C0ACA"/>
    <w:rsid w:val="009C42A3"/>
    <w:rsid w:val="009C6DC0"/>
    <w:rsid w:val="009D08D5"/>
    <w:rsid w:val="009D6905"/>
    <w:rsid w:val="009D7408"/>
    <w:rsid w:val="009E2782"/>
    <w:rsid w:val="009F4F04"/>
    <w:rsid w:val="00A00072"/>
    <w:rsid w:val="00A06DD8"/>
    <w:rsid w:val="00A071C6"/>
    <w:rsid w:val="00A0765A"/>
    <w:rsid w:val="00A07C0A"/>
    <w:rsid w:val="00A12854"/>
    <w:rsid w:val="00A13B35"/>
    <w:rsid w:val="00A214E8"/>
    <w:rsid w:val="00A23199"/>
    <w:rsid w:val="00A25F71"/>
    <w:rsid w:val="00A27D47"/>
    <w:rsid w:val="00A3606E"/>
    <w:rsid w:val="00A41088"/>
    <w:rsid w:val="00A4250B"/>
    <w:rsid w:val="00A44A81"/>
    <w:rsid w:val="00A47A1D"/>
    <w:rsid w:val="00A51A21"/>
    <w:rsid w:val="00A62C5E"/>
    <w:rsid w:val="00A6313E"/>
    <w:rsid w:val="00A8215A"/>
    <w:rsid w:val="00A86410"/>
    <w:rsid w:val="00A95485"/>
    <w:rsid w:val="00A976B9"/>
    <w:rsid w:val="00AA1ECD"/>
    <w:rsid w:val="00AA2E42"/>
    <w:rsid w:val="00AA5EB7"/>
    <w:rsid w:val="00AA6B0F"/>
    <w:rsid w:val="00AA70A0"/>
    <w:rsid w:val="00AB472D"/>
    <w:rsid w:val="00AE1319"/>
    <w:rsid w:val="00AE452C"/>
    <w:rsid w:val="00AF0012"/>
    <w:rsid w:val="00AF34EB"/>
    <w:rsid w:val="00AF67E7"/>
    <w:rsid w:val="00B00BFD"/>
    <w:rsid w:val="00B03B67"/>
    <w:rsid w:val="00B05E6D"/>
    <w:rsid w:val="00B07B60"/>
    <w:rsid w:val="00B13557"/>
    <w:rsid w:val="00B279C6"/>
    <w:rsid w:val="00B31F43"/>
    <w:rsid w:val="00B344DC"/>
    <w:rsid w:val="00B41C5C"/>
    <w:rsid w:val="00B4401B"/>
    <w:rsid w:val="00B47CE1"/>
    <w:rsid w:val="00B54D93"/>
    <w:rsid w:val="00B56126"/>
    <w:rsid w:val="00B623BD"/>
    <w:rsid w:val="00B639CF"/>
    <w:rsid w:val="00B76377"/>
    <w:rsid w:val="00B76A4A"/>
    <w:rsid w:val="00B778DC"/>
    <w:rsid w:val="00B77946"/>
    <w:rsid w:val="00B90561"/>
    <w:rsid w:val="00B9363E"/>
    <w:rsid w:val="00B96321"/>
    <w:rsid w:val="00BA26AC"/>
    <w:rsid w:val="00BB2153"/>
    <w:rsid w:val="00BC31C3"/>
    <w:rsid w:val="00BC3C60"/>
    <w:rsid w:val="00BC53A3"/>
    <w:rsid w:val="00BD027C"/>
    <w:rsid w:val="00BD3501"/>
    <w:rsid w:val="00BD6A1D"/>
    <w:rsid w:val="00BE1797"/>
    <w:rsid w:val="00BE29E8"/>
    <w:rsid w:val="00BF5627"/>
    <w:rsid w:val="00C16AF5"/>
    <w:rsid w:val="00C20BCC"/>
    <w:rsid w:val="00C22BDF"/>
    <w:rsid w:val="00C2560A"/>
    <w:rsid w:val="00C41EC7"/>
    <w:rsid w:val="00C57781"/>
    <w:rsid w:val="00C65029"/>
    <w:rsid w:val="00C675E5"/>
    <w:rsid w:val="00C7117B"/>
    <w:rsid w:val="00C843F5"/>
    <w:rsid w:val="00C848B6"/>
    <w:rsid w:val="00CA446E"/>
    <w:rsid w:val="00CB05AD"/>
    <w:rsid w:val="00CB77B1"/>
    <w:rsid w:val="00CC2427"/>
    <w:rsid w:val="00CD4073"/>
    <w:rsid w:val="00CD68C4"/>
    <w:rsid w:val="00CD6B3F"/>
    <w:rsid w:val="00CE491A"/>
    <w:rsid w:val="00CE62D2"/>
    <w:rsid w:val="00CE7880"/>
    <w:rsid w:val="00CF312A"/>
    <w:rsid w:val="00CF77CF"/>
    <w:rsid w:val="00CF7E4D"/>
    <w:rsid w:val="00D26C65"/>
    <w:rsid w:val="00D301B1"/>
    <w:rsid w:val="00D40DA2"/>
    <w:rsid w:val="00D41A8E"/>
    <w:rsid w:val="00D50792"/>
    <w:rsid w:val="00D57567"/>
    <w:rsid w:val="00D7305C"/>
    <w:rsid w:val="00D77ECF"/>
    <w:rsid w:val="00D81367"/>
    <w:rsid w:val="00D818DB"/>
    <w:rsid w:val="00D90778"/>
    <w:rsid w:val="00D9652C"/>
    <w:rsid w:val="00D969AD"/>
    <w:rsid w:val="00D97928"/>
    <w:rsid w:val="00D97C8A"/>
    <w:rsid w:val="00DA1DE1"/>
    <w:rsid w:val="00DA6928"/>
    <w:rsid w:val="00DD1484"/>
    <w:rsid w:val="00DE6E13"/>
    <w:rsid w:val="00DF5041"/>
    <w:rsid w:val="00DF7742"/>
    <w:rsid w:val="00E11872"/>
    <w:rsid w:val="00E2374A"/>
    <w:rsid w:val="00E271BF"/>
    <w:rsid w:val="00E43F0F"/>
    <w:rsid w:val="00E441D3"/>
    <w:rsid w:val="00E472AC"/>
    <w:rsid w:val="00E50CAB"/>
    <w:rsid w:val="00E537C0"/>
    <w:rsid w:val="00E54182"/>
    <w:rsid w:val="00E60036"/>
    <w:rsid w:val="00E7152D"/>
    <w:rsid w:val="00E80F7E"/>
    <w:rsid w:val="00E84BDD"/>
    <w:rsid w:val="00E855E3"/>
    <w:rsid w:val="00E91CBD"/>
    <w:rsid w:val="00E93AA7"/>
    <w:rsid w:val="00E946EE"/>
    <w:rsid w:val="00E96111"/>
    <w:rsid w:val="00EB10AB"/>
    <w:rsid w:val="00EB116A"/>
    <w:rsid w:val="00EB7E3B"/>
    <w:rsid w:val="00EC2A61"/>
    <w:rsid w:val="00ED0844"/>
    <w:rsid w:val="00ED3969"/>
    <w:rsid w:val="00ED3C4D"/>
    <w:rsid w:val="00ED41B4"/>
    <w:rsid w:val="00F0469C"/>
    <w:rsid w:val="00F05268"/>
    <w:rsid w:val="00F067F9"/>
    <w:rsid w:val="00F10571"/>
    <w:rsid w:val="00F260FB"/>
    <w:rsid w:val="00F2630A"/>
    <w:rsid w:val="00F32E73"/>
    <w:rsid w:val="00F3509F"/>
    <w:rsid w:val="00F40078"/>
    <w:rsid w:val="00F41F87"/>
    <w:rsid w:val="00F43BA3"/>
    <w:rsid w:val="00F60A21"/>
    <w:rsid w:val="00F61AE4"/>
    <w:rsid w:val="00F66BEF"/>
    <w:rsid w:val="00F742AC"/>
    <w:rsid w:val="00F74384"/>
    <w:rsid w:val="00F849BC"/>
    <w:rsid w:val="00F84FA5"/>
    <w:rsid w:val="00F869CE"/>
    <w:rsid w:val="00F8778A"/>
    <w:rsid w:val="00F932C1"/>
    <w:rsid w:val="00FA19CD"/>
    <w:rsid w:val="00FA4155"/>
    <w:rsid w:val="00FA45DE"/>
    <w:rsid w:val="00FA5942"/>
    <w:rsid w:val="00FB2E5E"/>
    <w:rsid w:val="00FC0774"/>
    <w:rsid w:val="00FC133A"/>
    <w:rsid w:val="00FC44AD"/>
    <w:rsid w:val="00FD272E"/>
    <w:rsid w:val="00FD2B0A"/>
    <w:rsid w:val="00FD31D2"/>
    <w:rsid w:val="00FE1387"/>
    <w:rsid w:val="00FE3B02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DD587"/>
  <w15:chartTrackingRefBased/>
  <w15:docId w15:val="{33A60014-FC7B-438F-BE25-729185F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FA"/>
  </w:style>
  <w:style w:type="paragraph" w:styleId="Heading2">
    <w:name w:val="heading 2"/>
    <w:basedOn w:val="Normal"/>
    <w:link w:val="Heading2Char"/>
    <w:uiPriority w:val="9"/>
    <w:qFormat/>
    <w:rsid w:val="00DA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7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C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A1E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1EC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EC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1DE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mntl-sc-block-headingtext">
    <w:name w:val="mntl-sc-block-heading__text"/>
    <w:basedOn w:val="DefaultParagraphFont"/>
    <w:rsid w:val="00DA1DE1"/>
  </w:style>
  <w:style w:type="paragraph" w:customStyle="1" w:styleId="comp">
    <w:name w:val="comp"/>
    <w:basedOn w:val="Normal"/>
    <w:rsid w:val="00DA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D"/>
  </w:style>
  <w:style w:type="paragraph" w:styleId="Footer">
    <w:name w:val="footer"/>
    <w:basedOn w:val="Normal"/>
    <w:link w:val="Foot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D"/>
  </w:style>
  <w:style w:type="character" w:styleId="Strong">
    <w:name w:val="Strong"/>
    <w:basedOn w:val="DefaultParagraphFont"/>
    <w:uiPriority w:val="22"/>
    <w:qFormat/>
    <w:rsid w:val="00B54D93"/>
    <w:rPr>
      <w:b/>
      <w:bCs/>
    </w:rPr>
  </w:style>
  <w:style w:type="paragraph" w:styleId="NoSpacing">
    <w:name w:val="No Spacing"/>
    <w:uiPriority w:val="1"/>
    <w:qFormat/>
    <w:rsid w:val="00B54D9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F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ep">
    <w:name w:val="step"/>
    <w:basedOn w:val="DefaultParagraphFont"/>
    <w:rsid w:val="00CF7E4D"/>
  </w:style>
  <w:style w:type="character" w:styleId="Emphasis">
    <w:name w:val="Emphasis"/>
    <w:basedOn w:val="DefaultParagraphFont"/>
    <w:uiPriority w:val="20"/>
    <w:qFormat/>
    <w:rsid w:val="00152EA8"/>
    <w:rPr>
      <w:i/>
      <w:iCs/>
    </w:rPr>
  </w:style>
  <w:style w:type="character" w:customStyle="1" w:styleId="text">
    <w:name w:val="text"/>
    <w:basedOn w:val="DefaultParagraphFont"/>
    <w:rsid w:val="00AA5EB7"/>
  </w:style>
  <w:style w:type="paragraph" w:customStyle="1" w:styleId="hdg3">
    <w:name w:val="hdg3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3">
    <w:name w:val="n3"/>
    <w:basedOn w:val="DefaultParagraphFont"/>
    <w:rsid w:val="00701B07"/>
  </w:style>
  <w:style w:type="paragraph" w:customStyle="1" w:styleId="hdg4">
    <w:name w:val="hdg4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4">
    <w:name w:val="n4"/>
    <w:basedOn w:val="DefaultParagraphFont"/>
    <w:rsid w:val="00701B07"/>
  </w:style>
  <w:style w:type="paragraph" w:customStyle="1" w:styleId="hdg5">
    <w:name w:val="hdg5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5">
    <w:name w:val="n5"/>
    <w:basedOn w:val="DefaultParagraphFont"/>
    <w:rsid w:val="00701B07"/>
  </w:style>
  <w:style w:type="paragraph" w:customStyle="1" w:styleId="hdg2">
    <w:name w:val="hdg2"/>
    <w:basedOn w:val="Normal"/>
    <w:rsid w:val="009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58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76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b-headline">
    <w:name w:val="gb-headline"/>
    <w:basedOn w:val="Normal"/>
    <w:rsid w:val="0004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riteria">
    <w:name w:val="criteria"/>
    <w:basedOn w:val="DefaultParagraphFont"/>
    <w:rsid w:val="0070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640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6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2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95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8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4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70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824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2034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657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528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261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</w:divsChild>
    </w:div>
    <w:div w:id="187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75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314064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93935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930349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3344689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81209127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547639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85139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932622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473648240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63972793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286084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5387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080367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83370780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14212030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618099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36193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844733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1410425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84590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6" w:space="5" w:color="E7ECF2"/>
            <w:right w:val="single" w:sz="2" w:space="0" w:color="000000"/>
          </w:divBdr>
          <w:divsChild>
            <w:div w:id="136537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964295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1077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674192584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</w:divsChild>
    </w:div>
    <w:div w:id="8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1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B2B2BE"/>
                    <w:right w:val="none" w:sz="0" w:space="0" w:color="auto"/>
                  </w:divBdr>
                  <w:divsChild>
                    <w:div w:id="6249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6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79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5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3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9495-6291-4CAE-98B0-254BEAAD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rayford</dc:creator>
  <cp:keywords/>
  <dc:description/>
  <cp:lastModifiedBy>David Penn</cp:lastModifiedBy>
  <cp:revision>2</cp:revision>
  <cp:lastPrinted>2024-07-03T16:56:00Z</cp:lastPrinted>
  <dcterms:created xsi:type="dcterms:W3CDTF">2024-07-17T20:58:00Z</dcterms:created>
  <dcterms:modified xsi:type="dcterms:W3CDTF">2024-07-17T20:58:00Z</dcterms:modified>
</cp:coreProperties>
</file>