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1AD96" w14:textId="758B2D32" w:rsidR="00D77ECF" w:rsidRPr="00744167" w:rsidRDefault="00B4401B" w:rsidP="00E2374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744167">
        <w:rPr>
          <w:rFonts w:ascii="Arial" w:hAnsi="Arial" w:cs="Arial"/>
          <w:sz w:val="24"/>
          <w:szCs w:val="24"/>
        </w:rPr>
        <w:t>What if?</w:t>
      </w:r>
    </w:p>
    <w:p w14:paraId="6A47EEE1" w14:textId="05721AEF" w:rsidR="000006A0" w:rsidRPr="00744167" w:rsidRDefault="000006A0" w:rsidP="00D77ECF">
      <w:pPr>
        <w:rPr>
          <w:rFonts w:ascii="Arial" w:hAnsi="Arial" w:cs="Arial"/>
          <w:sz w:val="24"/>
          <w:szCs w:val="24"/>
        </w:rPr>
      </w:pPr>
      <w:r w:rsidRPr="00744167">
        <w:rPr>
          <w:rFonts w:ascii="Arial" w:hAnsi="Arial" w:cs="Arial"/>
          <w:sz w:val="24"/>
          <w:szCs w:val="24"/>
        </w:rPr>
        <w:t xml:space="preserve">As we mentioned in the previous lesson, the separation from Judah was clearly the Will of God.  He orchestrated the entire separation in response to the blatant sin of Solomon.  However, this should not infer that the subsequent actions </w:t>
      </w:r>
      <w:r w:rsidR="00E60036" w:rsidRPr="00744167">
        <w:rPr>
          <w:rFonts w:ascii="Arial" w:hAnsi="Arial" w:cs="Arial"/>
          <w:sz w:val="24"/>
          <w:szCs w:val="24"/>
        </w:rPr>
        <w:t>of both</w:t>
      </w:r>
      <w:r w:rsidRPr="00744167">
        <w:rPr>
          <w:rFonts w:ascii="Arial" w:hAnsi="Arial" w:cs="Arial"/>
          <w:sz w:val="24"/>
          <w:szCs w:val="24"/>
        </w:rPr>
        <w:t xml:space="preserve"> Rehoboam and Jeroboam were also part of God’s plan.  </w:t>
      </w:r>
      <w:r w:rsidR="00295FC7" w:rsidRPr="00744167">
        <w:rPr>
          <w:rFonts w:ascii="Arial" w:hAnsi="Arial" w:cs="Arial"/>
          <w:sz w:val="24"/>
          <w:szCs w:val="24"/>
        </w:rPr>
        <w:t xml:space="preserve">Both of those Kings had the opportunity and knowledge they needed </w:t>
      </w:r>
      <w:r w:rsidR="00E60036" w:rsidRPr="00744167">
        <w:rPr>
          <w:rFonts w:ascii="Arial" w:hAnsi="Arial" w:cs="Arial"/>
          <w:sz w:val="24"/>
          <w:szCs w:val="24"/>
        </w:rPr>
        <w:t>to lead</w:t>
      </w:r>
      <w:r w:rsidR="00295FC7" w:rsidRPr="00744167">
        <w:rPr>
          <w:rFonts w:ascii="Arial" w:hAnsi="Arial" w:cs="Arial"/>
          <w:sz w:val="24"/>
          <w:szCs w:val="24"/>
        </w:rPr>
        <w:t xml:space="preserve"> a peaceable and productive existence.  </w:t>
      </w:r>
    </w:p>
    <w:p w14:paraId="491737C7" w14:textId="179E5CBC" w:rsidR="00295FC7" w:rsidRPr="00744167" w:rsidRDefault="00295FC7" w:rsidP="00D77ECF">
      <w:pPr>
        <w:rPr>
          <w:rFonts w:ascii="Arial" w:hAnsi="Arial" w:cs="Arial"/>
          <w:sz w:val="24"/>
          <w:szCs w:val="24"/>
        </w:rPr>
      </w:pPr>
      <w:r w:rsidRPr="00744167">
        <w:rPr>
          <w:rFonts w:ascii="Arial" w:hAnsi="Arial" w:cs="Arial"/>
          <w:sz w:val="24"/>
          <w:szCs w:val="24"/>
        </w:rPr>
        <w:t xml:space="preserve">In a perfect world, both Kingdoms could have coexisted and worshipped together in harmony.  The land was large enough, and the system of worship would have been possible under the guidance of the High Priests and Levitical order.  </w:t>
      </w:r>
    </w:p>
    <w:p w14:paraId="6E9B7ADE" w14:textId="43C4E6A8" w:rsidR="00295FC7" w:rsidRPr="00744167" w:rsidRDefault="00295FC7" w:rsidP="00D77ECF">
      <w:pPr>
        <w:rPr>
          <w:rFonts w:ascii="Arial" w:hAnsi="Arial" w:cs="Arial"/>
          <w:sz w:val="24"/>
          <w:szCs w:val="24"/>
        </w:rPr>
      </w:pPr>
      <w:r w:rsidRPr="00744167">
        <w:rPr>
          <w:rFonts w:ascii="Arial" w:hAnsi="Arial" w:cs="Arial"/>
          <w:sz w:val="24"/>
          <w:szCs w:val="24"/>
        </w:rPr>
        <w:t>To be clear, there should have been a national repentance in Judah, and the Northern Kingdom should have wholeheartedly sought the Lord.  With the two Kings working together to maintain the favor of God over their Promised Land.  Imagine that?</w:t>
      </w:r>
    </w:p>
    <w:p w14:paraId="1A486FD6" w14:textId="755F763D" w:rsidR="009158AF" w:rsidRPr="00744167" w:rsidRDefault="009158AF" w:rsidP="00D77ECF">
      <w:pPr>
        <w:rPr>
          <w:rFonts w:ascii="Arial" w:hAnsi="Arial" w:cs="Arial"/>
          <w:sz w:val="24"/>
          <w:szCs w:val="24"/>
        </w:rPr>
      </w:pPr>
      <w:r w:rsidRPr="00744167">
        <w:rPr>
          <w:rFonts w:ascii="Arial" w:hAnsi="Arial" w:cs="Arial"/>
          <w:sz w:val="24"/>
          <w:szCs w:val="24"/>
        </w:rPr>
        <w:t>Note two Maps:</w:t>
      </w:r>
    </w:p>
    <w:p w14:paraId="0266AA97" w14:textId="26FDE1EB" w:rsidR="009158AF" w:rsidRPr="00744167" w:rsidRDefault="009158AF" w:rsidP="009158AF">
      <w:pPr>
        <w:pStyle w:val="NormalWeb"/>
        <w:rPr>
          <w:rFonts w:ascii="Arial" w:hAnsi="Arial" w:cs="Arial"/>
        </w:rPr>
      </w:pPr>
      <w:r w:rsidRPr="00744167">
        <w:rPr>
          <w:rFonts w:ascii="Arial" w:hAnsi="Arial" w:cs="Arial"/>
          <w:noProof/>
        </w:rPr>
        <w:drawing>
          <wp:inline distT="0" distB="0" distL="0" distR="0" wp14:anchorId="1A49203E" wp14:editId="3C548A78">
            <wp:extent cx="6004560" cy="4655820"/>
            <wp:effectExtent l="0" t="0" r="0" b="0"/>
            <wp:docPr id="1414235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560" cy="4655820"/>
                    </a:xfrm>
                    <a:prstGeom prst="rect">
                      <a:avLst/>
                    </a:prstGeom>
                    <a:noFill/>
                    <a:ln>
                      <a:noFill/>
                    </a:ln>
                  </pic:spPr>
                </pic:pic>
              </a:graphicData>
            </a:graphic>
          </wp:inline>
        </w:drawing>
      </w:r>
    </w:p>
    <w:p w14:paraId="4AF41A67" w14:textId="77777777" w:rsidR="009158AF" w:rsidRPr="00744167" w:rsidRDefault="009158AF" w:rsidP="00D77ECF">
      <w:pPr>
        <w:rPr>
          <w:rFonts w:ascii="Arial" w:hAnsi="Arial" w:cs="Arial"/>
          <w:sz w:val="24"/>
          <w:szCs w:val="24"/>
        </w:rPr>
      </w:pPr>
    </w:p>
    <w:p w14:paraId="289FC955" w14:textId="096E4F6D" w:rsidR="00FA5942" w:rsidRPr="00744167" w:rsidRDefault="00FA5942" w:rsidP="00FA5942">
      <w:pPr>
        <w:pStyle w:val="NormalWeb"/>
        <w:rPr>
          <w:rFonts w:ascii="Arial" w:hAnsi="Arial" w:cs="Arial"/>
        </w:rPr>
      </w:pPr>
      <w:r w:rsidRPr="00744167">
        <w:rPr>
          <w:rFonts w:ascii="Arial" w:hAnsi="Arial" w:cs="Arial"/>
          <w:noProof/>
        </w:rPr>
        <w:lastRenderedPageBreak/>
        <w:drawing>
          <wp:inline distT="0" distB="0" distL="0" distR="0" wp14:anchorId="57105528" wp14:editId="277D3531">
            <wp:extent cx="6858000" cy="5143500"/>
            <wp:effectExtent l="0" t="0" r="0" b="0"/>
            <wp:docPr id="1354326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p>
    <w:p w14:paraId="5441BDD1" w14:textId="37BA008B" w:rsidR="00062FE3" w:rsidRPr="00744167" w:rsidRDefault="00B4401B" w:rsidP="00295FC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744167">
        <w:rPr>
          <w:rFonts w:ascii="Arial" w:hAnsi="Arial" w:cs="Arial"/>
          <w:sz w:val="24"/>
          <w:szCs w:val="24"/>
        </w:rPr>
        <w:t>The Family Feud Begins</w:t>
      </w:r>
    </w:p>
    <w:p w14:paraId="3B9BB66D" w14:textId="108CC7DE" w:rsidR="00062FE3" w:rsidRPr="00744167" w:rsidRDefault="00295FC7" w:rsidP="00D77ECF">
      <w:pPr>
        <w:rPr>
          <w:rFonts w:ascii="Arial" w:hAnsi="Arial" w:cs="Arial"/>
          <w:sz w:val="24"/>
          <w:szCs w:val="24"/>
        </w:rPr>
      </w:pPr>
      <w:r w:rsidRPr="00744167">
        <w:rPr>
          <w:rFonts w:ascii="Arial" w:hAnsi="Arial" w:cs="Arial"/>
          <w:sz w:val="24"/>
          <w:szCs w:val="24"/>
        </w:rPr>
        <w:t xml:space="preserve">There </w:t>
      </w:r>
      <w:r w:rsidR="005C67D7">
        <w:rPr>
          <w:rFonts w:ascii="Arial" w:hAnsi="Arial" w:cs="Arial"/>
          <w:sz w:val="24"/>
          <w:szCs w:val="24"/>
        </w:rPr>
        <w:t>are</w:t>
      </w:r>
      <w:r w:rsidRPr="00744167">
        <w:rPr>
          <w:rFonts w:ascii="Arial" w:hAnsi="Arial" w:cs="Arial"/>
          <w:sz w:val="24"/>
          <w:szCs w:val="24"/>
        </w:rPr>
        <w:t xml:space="preserve"> very sad verse</w:t>
      </w:r>
      <w:r w:rsidR="005C67D7">
        <w:rPr>
          <w:rFonts w:ascii="Arial" w:hAnsi="Arial" w:cs="Arial"/>
          <w:sz w:val="24"/>
          <w:szCs w:val="24"/>
        </w:rPr>
        <w:t>s</w:t>
      </w:r>
      <w:r w:rsidRPr="00744167">
        <w:rPr>
          <w:rFonts w:ascii="Arial" w:hAnsi="Arial" w:cs="Arial"/>
          <w:sz w:val="24"/>
          <w:szCs w:val="24"/>
        </w:rPr>
        <w:t xml:space="preserve"> found in I Kings 12:</w:t>
      </w:r>
      <w:r w:rsidR="0058321B">
        <w:rPr>
          <w:rFonts w:ascii="Arial" w:hAnsi="Arial" w:cs="Arial"/>
          <w:sz w:val="24"/>
          <w:szCs w:val="24"/>
        </w:rPr>
        <w:t>19-</w:t>
      </w:r>
      <w:r w:rsidRPr="00744167">
        <w:rPr>
          <w:rFonts w:ascii="Arial" w:hAnsi="Arial" w:cs="Arial"/>
          <w:sz w:val="24"/>
          <w:szCs w:val="24"/>
        </w:rPr>
        <w:t xml:space="preserve">24, 14:30 and 15:6.  The question remains, “Why?”  </w:t>
      </w:r>
    </w:p>
    <w:p w14:paraId="7CC11649" w14:textId="5DA5F5F7" w:rsidR="00F43BA3" w:rsidRPr="00744167" w:rsidRDefault="00295FC7" w:rsidP="00D77ECF">
      <w:pPr>
        <w:rPr>
          <w:rFonts w:ascii="Arial" w:hAnsi="Arial" w:cs="Arial"/>
          <w:sz w:val="24"/>
          <w:szCs w:val="24"/>
        </w:rPr>
      </w:pPr>
      <w:r w:rsidRPr="00744167">
        <w:rPr>
          <w:rFonts w:ascii="Arial" w:hAnsi="Arial" w:cs="Arial"/>
          <w:sz w:val="24"/>
          <w:szCs w:val="24"/>
        </w:rPr>
        <w:t>What were they fighting for?   The simple solution to the conflict</w:t>
      </w:r>
      <w:r w:rsidR="00937E40" w:rsidRPr="00744167">
        <w:rPr>
          <w:rFonts w:ascii="Arial" w:hAnsi="Arial" w:cs="Arial"/>
          <w:sz w:val="24"/>
          <w:szCs w:val="24"/>
        </w:rPr>
        <w:t xml:space="preserve"> may</w:t>
      </w:r>
      <w:r w:rsidRPr="00744167">
        <w:rPr>
          <w:rFonts w:ascii="Arial" w:hAnsi="Arial" w:cs="Arial"/>
          <w:sz w:val="24"/>
          <w:szCs w:val="24"/>
        </w:rPr>
        <w:t xml:space="preserve"> lie in their unwillingness to submit themselves to the clear instructions and Will of God.  If they had simply sought the Lord, the wars would NOT have happened.  </w:t>
      </w:r>
      <w:r w:rsidR="00225F59" w:rsidRPr="00744167">
        <w:rPr>
          <w:rFonts w:ascii="Arial" w:hAnsi="Arial" w:cs="Arial"/>
          <w:sz w:val="24"/>
          <w:szCs w:val="24"/>
        </w:rPr>
        <w:t>But</w:t>
      </w:r>
      <w:r w:rsidRPr="00744167">
        <w:rPr>
          <w:rFonts w:ascii="Arial" w:hAnsi="Arial" w:cs="Arial"/>
          <w:sz w:val="24"/>
          <w:szCs w:val="24"/>
        </w:rPr>
        <w:t xml:space="preserve"> because they were “…in their feelings…” they kept fighting one another.  The phrase “…in their feelings…” is a modern way of describing what happens when someone </w:t>
      </w:r>
      <w:r w:rsidR="00F43BA3" w:rsidRPr="00744167">
        <w:rPr>
          <w:rFonts w:ascii="Arial" w:hAnsi="Arial" w:cs="Arial"/>
          <w:sz w:val="24"/>
          <w:szCs w:val="24"/>
        </w:rPr>
        <w:t>allow</w:t>
      </w:r>
      <w:r w:rsidR="00937E40" w:rsidRPr="00744167">
        <w:rPr>
          <w:rFonts w:ascii="Arial" w:hAnsi="Arial" w:cs="Arial"/>
          <w:sz w:val="24"/>
          <w:szCs w:val="24"/>
        </w:rPr>
        <w:t>s</w:t>
      </w:r>
      <w:r w:rsidR="00F43BA3" w:rsidRPr="00744167">
        <w:rPr>
          <w:rFonts w:ascii="Arial" w:hAnsi="Arial" w:cs="Arial"/>
          <w:sz w:val="24"/>
          <w:szCs w:val="24"/>
        </w:rPr>
        <w:t xml:space="preserve"> their emotions to</w:t>
      </w:r>
      <w:r w:rsidR="004A20DC" w:rsidRPr="00744167">
        <w:rPr>
          <w:rFonts w:ascii="Arial" w:hAnsi="Arial" w:cs="Arial"/>
          <w:sz w:val="24"/>
          <w:szCs w:val="24"/>
        </w:rPr>
        <w:t xml:space="preserve"> </w:t>
      </w:r>
      <w:r w:rsidR="00F43BA3" w:rsidRPr="00744167">
        <w:rPr>
          <w:rFonts w:ascii="Arial" w:hAnsi="Arial" w:cs="Arial"/>
          <w:sz w:val="24"/>
          <w:szCs w:val="24"/>
        </w:rPr>
        <w:t>override their actions.</w:t>
      </w:r>
    </w:p>
    <w:p w14:paraId="3C6C88FB" w14:textId="1D38BCC4" w:rsidR="00937E40" w:rsidRDefault="00744167" w:rsidP="00D77ECF">
      <w:pPr>
        <w:rPr>
          <w:rFonts w:ascii="Arial" w:hAnsi="Arial" w:cs="Arial"/>
          <w:color w:val="000000"/>
          <w:sz w:val="24"/>
          <w:szCs w:val="24"/>
          <w:shd w:val="clear" w:color="auto" w:fill="FFFFFF"/>
        </w:rPr>
      </w:pPr>
      <w:r w:rsidRPr="00744167">
        <w:rPr>
          <w:rFonts w:ascii="Arial" w:hAnsi="Arial" w:cs="Arial"/>
          <w:b/>
          <w:bCs/>
          <w:color w:val="000000"/>
          <w:sz w:val="24"/>
          <w:szCs w:val="24"/>
          <w:shd w:val="clear" w:color="auto" w:fill="FFFFFF"/>
        </w:rPr>
        <w:t>Life Lesson #</w:t>
      </w:r>
      <w:r>
        <w:rPr>
          <w:rFonts w:ascii="Arial" w:hAnsi="Arial" w:cs="Arial"/>
          <w:b/>
          <w:bCs/>
          <w:color w:val="000000"/>
          <w:sz w:val="24"/>
          <w:szCs w:val="24"/>
          <w:shd w:val="clear" w:color="auto" w:fill="FFFFFF"/>
        </w:rPr>
        <w:t xml:space="preserve">54 - </w:t>
      </w:r>
      <w:r w:rsidR="00937E40" w:rsidRPr="00744167">
        <w:rPr>
          <w:rFonts w:ascii="Arial" w:hAnsi="Arial" w:cs="Arial"/>
          <w:color w:val="000000"/>
          <w:sz w:val="24"/>
          <w:szCs w:val="24"/>
          <w:shd w:val="clear" w:color="auto" w:fill="FFFFFF"/>
        </w:rPr>
        <w:t>Learn to l</w:t>
      </w:r>
      <w:r w:rsidR="004A20DC" w:rsidRPr="00744167">
        <w:rPr>
          <w:rFonts w:ascii="Arial" w:hAnsi="Arial" w:cs="Arial"/>
          <w:color w:val="000000"/>
          <w:sz w:val="24"/>
          <w:szCs w:val="24"/>
          <w:shd w:val="clear" w:color="auto" w:fill="FFFFFF"/>
        </w:rPr>
        <w:t xml:space="preserve">eave </w:t>
      </w:r>
      <w:r w:rsidR="00937E40" w:rsidRPr="00744167">
        <w:rPr>
          <w:rFonts w:ascii="Arial" w:hAnsi="Arial" w:cs="Arial"/>
          <w:color w:val="000000"/>
          <w:sz w:val="24"/>
          <w:szCs w:val="24"/>
          <w:shd w:val="clear" w:color="auto" w:fill="FFFFFF"/>
        </w:rPr>
        <w:t>p</w:t>
      </w:r>
      <w:r w:rsidR="004A20DC" w:rsidRPr="00744167">
        <w:rPr>
          <w:rFonts w:ascii="Arial" w:hAnsi="Arial" w:cs="Arial"/>
          <w:color w:val="000000"/>
          <w:sz w:val="24"/>
          <w:szCs w:val="24"/>
          <w:shd w:val="clear" w:color="auto" w:fill="FFFFFF"/>
        </w:rPr>
        <w:t xml:space="preserve">eople </w:t>
      </w:r>
      <w:r w:rsidR="00937E40" w:rsidRPr="00744167">
        <w:rPr>
          <w:rFonts w:ascii="Arial" w:hAnsi="Arial" w:cs="Arial"/>
          <w:color w:val="000000"/>
          <w:sz w:val="24"/>
          <w:szCs w:val="24"/>
          <w:shd w:val="clear" w:color="auto" w:fill="FFFFFF"/>
        </w:rPr>
        <w:t>a</w:t>
      </w:r>
      <w:r w:rsidR="004A20DC" w:rsidRPr="00744167">
        <w:rPr>
          <w:rFonts w:ascii="Arial" w:hAnsi="Arial" w:cs="Arial"/>
          <w:color w:val="000000"/>
          <w:sz w:val="24"/>
          <w:szCs w:val="24"/>
          <w:shd w:val="clear" w:color="auto" w:fill="FFFFFF"/>
        </w:rPr>
        <w:t xml:space="preserve">lone!  </w:t>
      </w:r>
      <w:r w:rsidR="00F43BA3" w:rsidRPr="00744167">
        <w:rPr>
          <w:rFonts w:ascii="Arial" w:hAnsi="Arial" w:cs="Arial"/>
          <w:color w:val="000000"/>
          <w:sz w:val="24"/>
          <w:szCs w:val="24"/>
          <w:shd w:val="clear" w:color="auto" w:fill="FFFFFF"/>
        </w:rPr>
        <w:t xml:space="preserve">Sometimes, the best course of action is to </w:t>
      </w:r>
      <w:r w:rsidR="00E60036" w:rsidRPr="00744167">
        <w:rPr>
          <w:rFonts w:ascii="Arial" w:hAnsi="Arial" w:cs="Arial"/>
          <w:color w:val="000000"/>
          <w:sz w:val="24"/>
          <w:szCs w:val="24"/>
          <w:shd w:val="clear" w:color="auto" w:fill="FFFFFF"/>
        </w:rPr>
        <w:t>leave</w:t>
      </w:r>
      <w:r w:rsidR="00F43BA3" w:rsidRPr="00744167">
        <w:rPr>
          <w:rFonts w:ascii="Arial" w:hAnsi="Arial" w:cs="Arial"/>
          <w:color w:val="000000"/>
          <w:sz w:val="24"/>
          <w:szCs w:val="24"/>
          <w:shd w:val="clear" w:color="auto" w:fill="FFFFFF"/>
        </w:rPr>
        <w:t xml:space="preserve"> someone alone.  Even if they are clearly wrong.  Leaving people alone can prevent </w:t>
      </w:r>
      <w:r w:rsidR="00225F59" w:rsidRPr="00744167">
        <w:rPr>
          <w:rFonts w:ascii="Arial" w:hAnsi="Arial" w:cs="Arial"/>
          <w:color w:val="000000"/>
          <w:sz w:val="24"/>
          <w:szCs w:val="24"/>
          <w:shd w:val="clear" w:color="auto" w:fill="FFFFFF"/>
        </w:rPr>
        <w:t>escalation</w:t>
      </w:r>
      <w:r w:rsidR="00F43BA3" w:rsidRPr="00744167">
        <w:rPr>
          <w:rFonts w:ascii="Arial" w:hAnsi="Arial" w:cs="Arial"/>
          <w:color w:val="000000"/>
          <w:sz w:val="24"/>
          <w:szCs w:val="24"/>
          <w:shd w:val="clear" w:color="auto" w:fill="FFFFFF"/>
        </w:rPr>
        <w:t xml:space="preserve">.  Leaving folk alone can also prevent further misunderstanding.  </w:t>
      </w:r>
      <w:r w:rsidR="00937E40" w:rsidRPr="00744167">
        <w:rPr>
          <w:rFonts w:ascii="Arial" w:hAnsi="Arial" w:cs="Arial"/>
          <w:color w:val="000000"/>
          <w:sz w:val="24"/>
          <w:szCs w:val="24"/>
          <w:shd w:val="clear" w:color="auto" w:fill="FFFFFF"/>
        </w:rPr>
        <w:t>Like rescuing a drowning person</w:t>
      </w:r>
      <w:r w:rsidR="00521436">
        <w:rPr>
          <w:rFonts w:ascii="Arial" w:hAnsi="Arial" w:cs="Arial"/>
          <w:color w:val="000000"/>
          <w:sz w:val="24"/>
          <w:szCs w:val="24"/>
          <w:shd w:val="clear" w:color="auto" w:fill="FFFFFF"/>
        </w:rPr>
        <w:t xml:space="preserve">, engaging with unholy people can be inherently risky.  </w:t>
      </w:r>
    </w:p>
    <w:p w14:paraId="4FFA5050" w14:textId="77777777" w:rsidR="00521436" w:rsidRDefault="00521436" w:rsidP="00D77ECF">
      <w:pPr>
        <w:rPr>
          <w:rFonts w:ascii="Arial" w:hAnsi="Arial" w:cs="Arial"/>
          <w:color w:val="000000"/>
          <w:sz w:val="24"/>
          <w:szCs w:val="24"/>
          <w:shd w:val="clear" w:color="auto" w:fill="FFFFFF"/>
        </w:rPr>
      </w:pPr>
    </w:p>
    <w:p w14:paraId="7D1D0168" w14:textId="7D639220" w:rsidR="00937E40" w:rsidRPr="00744167" w:rsidRDefault="00744167" w:rsidP="00937E40">
      <w:pPr>
        <w:rPr>
          <w:rFonts w:ascii="Arial" w:hAnsi="Arial" w:cs="Arial"/>
          <w:sz w:val="24"/>
          <w:szCs w:val="24"/>
        </w:rPr>
      </w:pPr>
      <w:r w:rsidRPr="00744167">
        <w:rPr>
          <w:rFonts w:ascii="Arial" w:hAnsi="Arial" w:cs="Arial"/>
          <w:b/>
          <w:bCs/>
          <w:sz w:val="24"/>
          <w:szCs w:val="24"/>
        </w:rPr>
        <w:lastRenderedPageBreak/>
        <w:t>Life Lesson #</w:t>
      </w:r>
      <w:r>
        <w:rPr>
          <w:rFonts w:ascii="Arial" w:hAnsi="Arial" w:cs="Arial"/>
          <w:b/>
          <w:bCs/>
          <w:sz w:val="24"/>
          <w:szCs w:val="24"/>
        </w:rPr>
        <w:t xml:space="preserve">55 - </w:t>
      </w:r>
      <w:r w:rsidR="00937E40" w:rsidRPr="00744167">
        <w:rPr>
          <w:rFonts w:ascii="Arial" w:hAnsi="Arial" w:cs="Arial"/>
          <w:sz w:val="24"/>
          <w:szCs w:val="24"/>
        </w:rPr>
        <w:t xml:space="preserve">War is a waste of </w:t>
      </w:r>
      <w:r w:rsidR="00E60036" w:rsidRPr="00744167">
        <w:rPr>
          <w:rFonts w:ascii="Arial" w:hAnsi="Arial" w:cs="Arial"/>
          <w:sz w:val="24"/>
          <w:szCs w:val="24"/>
        </w:rPr>
        <w:t>time, energy,</w:t>
      </w:r>
      <w:r w:rsidR="00937E40" w:rsidRPr="00744167">
        <w:rPr>
          <w:rFonts w:ascii="Arial" w:hAnsi="Arial" w:cs="Arial"/>
          <w:sz w:val="24"/>
          <w:szCs w:val="24"/>
        </w:rPr>
        <w:t xml:space="preserve"> and resources.  Retaliation </w:t>
      </w:r>
      <w:r w:rsidR="005C67D7">
        <w:rPr>
          <w:rFonts w:ascii="Arial" w:hAnsi="Arial" w:cs="Arial"/>
          <w:sz w:val="24"/>
          <w:szCs w:val="24"/>
        </w:rPr>
        <w:t xml:space="preserve">and revenge are </w:t>
      </w:r>
      <w:r w:rsidR="00937E40" w:rsidRPr="00744167">
        <w:rPr>
          <w:rFonts w:ascii="Arial" w:hAnsi="Arial" w:cs="Arial"/>
          <w:sz w:val="24"/>
          <w:szCs w:val="24"/>
        </w:rPr>
        <w:t>vicious cycle</w:t>
      </w:r>
      <w:r w:rsidR="005C67D7">
        <w:rPr>
          <w:rFonts w:ascii="Arial" w:hAnsi="Arial" w:cs="Arial"/>
          <w:sz w:val="24"/>
          <w:szCs w:val="24"/>
        </w:rPr>
        <w:t>s</w:t>
      </w:r>
      <w:r w:rsidR="00937E40" w:rsidRPr="00744167">
        <w:rPr>
          <w:rFonts w:ascii="Arial" w:hAnsi="Arial" w:cs="Arial"/>
          <w:sz w:val="24"/>
          <w:szCs w:val="24"/>
        </w:rPr>
        <w:t xml:space="preserve"> that must be </w:t>
      </w:r>
      <w:r w:rsidR="00E60036" w:rsidRPr="00744167">
        <w:rPr>
          <w:rFonts w:ascii="Arial" w:hAnsi="Arial" w:cs="Arial"/>
          <w:sz w:val="24"/>
          <w:szCs w:val="24"/>
        </w:rPr>
        <w:t>broken</w:t>
      </w:r>
      <w:r w:rsidR="00937E40" w:rsidRPr="00744167">
        <w:rPr>
          <w:rFonts w:ascii="Arial" w:hAnsi="Arial" w:cs="Arial"/>
          <w:sz w:val="24"/>
          <w:szCs w:val="24"/>
        </w:rPr>
        <w:t xml:space="preserve">.  </w:t>
      </w:r>
      <w:r w:rsidR="005C67D7">
        <w:rPr>
          <w:rFonts w:ascii="Arial" w:hAnsi="Arial" w:cs="Arial"/>
          <w:sz w:val="24"/>
          <w:szCs w:val="24"/>
        </w:rPr>
        <w:t>They</w:t>
      </w:r>
      <w:r w:rsidR="00937E40" w:rsidRPr="00744167">
        <w:rPr>
          <w:rFonts w:ascii="Arial" w:hAnsi="Arial" w:cs="Arial"/>
          <w:sz w:val="24"/>
          <w:szCs w:val="24"/>
        </w:rPr>
        <w:t xml:space="preserve"> can only be broken by refusal to participate.  Step back and let </w:t>
      </w:r>
      <w:r w:rsidR="00E60036" w:rsidRPr="00744167">
        <w:rPr>
          <w:rFonts w:ascii="Arial" w:hAnsi="Arial" w:cs="Arial"/>
          <w:sz w:val="24"/>
          <w:szCs w:val="24"/>
        </w:rPr>
        <w:t>life</w:t>
      </w:r>
      <w:r w:rsidR="00937E40" w:rsidRPr="00744167">
        <w:rPr>
          <w:rFonts w:ascii="Arial" w:hAnsi="Arial" w:cs="Arial"/>
          <w:sz w:val="24"/>
          <w:szCs w:val="24"/>
        </w:rPr>
        <w:t xml:space="preserve"> teach and the Lord handle things in His own way.  </w:t>
      </w:r>
    </w:p>
    <w:p w14:paraId="2E0C42FF" w14:textId="36DD778E" w:rsidR="00303D18" w:rsidRPr="00744167" w:rsidRDefault="00303D18" w:rsidP="00937E40">
      <w:pPr>
        <w:rPr>
          <w:rFonts w:ascii="Arial" w:hAnsi="Arial" w:cs="Arial"/>
          <w:sz w:val="24"/>
          <w:szCs w:val="24"/>
        </w:rPr>
      </w:pPr>
      <w:r w:rsidRPr="00744167">
        <w:rPr>
          <w:rFonts w:ascii="Arial" w:hAnsi="Arial" w:cs="Arial"/>
          <w:sz w:val="24"/>
          <w:szCs w:val="24"/>
        </w:rPr>
        <w:t>Consider Deuteronomy 32:35, Romans 12:19, (Hebrews 10:30).</w:t>
      </w:r>
    </w:p>
    <w:p w14:paraId="5CCBE32C" w14:textId="4602D694" w:rsidR="00937E40" w:rsidRPr="00744167" w:rsidRDefault="00937E40" w:rsidP="00937E40">
      <w:pPr>
        <w:rPr>
          <w:rFonts w:ascii="Arial" w:hAnsi="Arial" w:cs="Arial"/>
          <w:sz w:val="24"/>
          <w:szCs w:val="24"/>
        </w:rPr>
      </w:pPr>
      <w:r w:rsidRPr="00744167">
        <w:rPr>
          <w:rFonts w:ascii="Arial" w:hAnsi="Arial" w:cs="Arial"/>
          <w:sz w:val="24"/>
          <w:szCs w:val="24"/>
        </w:rPr>
        <w:t xml:space="preserve">There is a great prayer to </w:t>
      </w:r>
      <w:r w:rsidR="00303D18" w:rsidRPr="00744167">
        <w:rPr>
          <w:rFonts w:ascii="Arial" w:hAnsi="Arial" w:cs="Arial"/>
          <w:sz w:val="24"/>
          <w:szCs w:val="24"/>
        </w:rPr>
        <w:t xml:space="preserve">say to oneself </w:t>
      </w:r>
      <w:r w:rsidRPr="00744167">
        <w:rPr>
          <w:rFonts w:ascii="Arial" w:hAnsi="Arial" w:cs="Arial"/>
          <w:sz w:val="24"/>
          <w:szCs w:val="24"/>
        </w:rPr>
        <w:t>during those “step back times</w:t>
      </w:r>
      <w:r w:rsidR="003F21AF">
        <w:rPr>
          <w:rFonts w:ascii="Arial" w:hAnsi="Arial" w:cs="Arial"/>
          <w:sz w:val="24"/>
          <w:szCs w:val="24"/>
        </w:rPr>
        <w:t>.</w:t>
      </w:r>
      <w:r w:rsidRPr="00744167">
        <w:rPr>
          <w:rFonts w:ascii="Arial" w:hAnsi="Arial" w:cs="Arial"/>
          <w:sz w:val="24"/>
          <w:szCs w:val="24"/>
        </w:rPr>
        <w:t>”  Pray for peace.  Consider Matthew 5:9 and Romans 12:18</w:t>
      </w:r>
      <w:r w:rsidR="003F21AF">
        <w:rPr>
          <w:rFonts w:ascii="Arial" w:hAnsi="Arial" w:cs="Arial"/>
          <w:sz w:val="24"/>
          <w:szCs w:val="24"/>
        </w:rPr>
        <w:t>.</w:t>
      </w:r>
    </w:p>
    <w:p w14:paraId="4BE87E53" w14:textId="3848B341" w:rsidR="00ED41B4" w:rsidRPr="00744167" w:rsidRDefault="00B4401B" w:rsidP="00FA594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744167">
        <w:rPr>
          <w:rFonts w:ascii="Arial" w:hAnsi="Arial" w:cs="Arial"/>
          <w:sz w:val="24"/>
          <w:szCs w:val="24"/>
        </w:rPr>
        <w:t>King Rehoboam to King Abija</w:t>
      </w:r>
      <w:r w:rsidR="00303D18" w:rsidRPr="00744167">
        <w:rPr>
          <w:rFonts w:ascii="Arial" w:hAnsi="Arial" w:cs="Arial"/>
          <w:sz w:val="24"/>
          <w:szCs w:val="24"/>
        </w:rPr>
        <w:t>h</w:t>
      </w:r>
    </w:p>
    <w:p w14:paraId="14C0D113" w14:textId="645D2235" w:rsidR="00827D87" w:rsidRPr="00744167" w:rsidRDefault="00F43BA3" w:rsidP="00D77ECF">
      <w:pPr>
        <w:rPr>
          <w:rFonts w:ascii="Arial" w:hAnsi="Arial" w:cs="Arial"/>
          <w:sz w:val="24"/>
          <w:szCs w:val="24"/>
        </w:rPr>
      </w:pPr>
      <w:r w:rsidRPr="00744167">
        <w:rPr>
          <w:rFonts w:ascii="Arial" w:hAnsi="Arial" w:cs="Arial"/>
          <w:sz w:val="24"/>
          <w:szCs w:val="24"/>
        </w:rPr>
        <w:t xml:space="preserve">We are not given </w:t>
      </w:r>
      <w:r w:rsidR="00974CF7" w:rsidRPr="00744167">
        <w:rPr>
          <w:rFonts w:ascii="Arial" w:hAnsi="Arial" w:cs="Arial"/>
          <w:sz w:val="24"/>
          <w:szCs w:val="24"/>
        </w:rPr>
        <w:t xml:space="preserve">many details about the death of Rehoboam, but we are given some insight into </w:t>
      </w:r>
      <w:r w:rsidR="00027D2D" w:rsidRPr="00744167">
        <w:rPr>
          <w:rFonts w:ascii="Arial" w:hAnsi="Arial" w:cs="Arial"/>
          <w:sz w:val="24"/>
          <w:szCs w:val="24"/>
        </w:rPr>
        <w:t>the</w:t>
      </w:r>
      <w:r w:rsidR="00974CF7" w:rsidRPr="00744167">
        <w:rPr>
          <w:rFonts w:ascii="Arial" w:hAnsi="Arial" w:cs="Arial"/>
          <w:sz w:val="24"/>
          <w:szCs w:val="24"/>
        </w:rPr>
        <w:t xml:space="preserve"> background of his successor.  Unfortunately, King Rehoboam followed in the ungodly </w:t>
      </w:r>
      <w:r w:rsidR="00027D2D" w:rsidRPr="00744167">
        <w:rPr>
          <w:rFonts w:ascii="Arial" w:hAnsi="Arial" w:cs="Arial"/>
          <w:sz w:val="24"/>
          <w:szCs w:val="24"/>
        </w:rPr>
        <w:t xml:space="preserve">ways of King Solomon.  However, we do see that he was a kingly person </w:t>
      </w:r>
      <w:r w:rsidR="00CE7880">
        <w:rPr>
          <w:rFonts w:ascii="Arial" w:hAnsi="Arial" w:cs="Arial"/>
          <w:sz w:val="24"/>
          <w:szCs w:val="24"/>
        </w:rPr>
        <w:t>who</w:t>
      </w:r>
      <w:r w:rsidR="00027D2D" w:rsidRPr="00744167">
        <w:rPr>
          <w:rFonts w:ascii="Arial" w:hAnsi="Arial" w:cs="Arial"/>
          <w:sz w:val="24"/>
          <w:szCs w:val="24"/>
        </w:rPr>
        <w:t xml:space="preserve"> was groomed to lead.  </w:t>
      </w:r>
    </w:p>
    <w:p w14:paraId="18612FD2" w14:textId="72396A11" w:rsidR="00303D18" w:rsidRPr="00744167" w:rsidRDefault="00303D18" w:rsidP="00D77ECF">
      <w:pPr>
        <w:rPr>
          <w:rFonts w:ascii="Arial" w:hAnsi="Arial" w:cs="Arial"/>
          <w:sz w:val="24"/>
          <w:szCs w:val="24"/>
        </w:rPr>
      </w:pPr>
      <w:r w:rsidRPr="00744167">
        <w:rPr>
          <w:rFonts w:ascii="Arial" w:hAnsi="Arial" w:cs="Arial"/>
          <w:sz w:val="24"/>
          <w:szCs w:val="24"/>
        </w:rPr>
        <w:t>Consider II Chronicles 11:18-23</w:t>
      </w:r>
      <w:r w:rsidR="005C67D7">
        <w:rPr>
          <w:rFonts w:ascii="Arial" w:hAnsi="Arial" w:cs="Arial"/>
          <w:sz w:val="24"/>
          <w:szCs w:val="24"/>
        </w:rPr>
        <w:t>.</w:t>
      </w:r>
    </w:p>
    <w:p w14:paraId="7ABA4AB1" w14:textId="7A85DB80" w:rsidR="00027D2D" w:rsidRPr="00744167" w:rsidRDefault="00303D18" w:rsidP="00D77ECF">
      <w:pPr>
        <w:rPr>
          <w:rFonts w:ascii="Arial" w:hAnsi="Arial" w:cs="Arial"/>
          <w:sz w:val="24"/>
          <w:szCs w:val="24"/>
        </w:rPr>
      </w:pPr>
      <w:r w:rsidRPr="00744167">
        <w:rPr>
          <w:rFonts w:ascii="Arial" w:hAnsi="Arial" w:cs="Arial"/>
          <w:sz w:val="24"/>
          <w:szCs w:val="24"/>
        </w:rPr>
        <w:t>A</w:t>
      </w:r>
      <w:r w:rsidR="00744167">
        <w:rPr>
          <w:rFonts w:ascii="Arial" w:hAnsi="Arial" w:cs="Arial"/>
          <w:sz w:val="24"/>
          <w:szCs w:val="24"/>
        </w:rPr>
        <w:t>bij</w:t>
      </w:r>
      <w:r w:rsidRPr="00744167">
        <w:rPr>
          <w:rFonts w:ascii="Arial" w:hAnsi="Arial" w:cs="Arial"/>
          <w:sz w:val="24"/>
          <w:szCs w:val="24"/>
        </w:rPr>
        <w:t xml:space="preserve">ah </w:t>
      </w:r>
      <w:r w:rsidR="00027D2D" w:rsidRPr="00744167">
        <w:rPr>
          <w:rFonts w:ascii="Arial" w:hAnsi="Arial" w:cs="Arial"/>
          <w:sz w:val="24"/>
          <w:szCs w:val="24"/>
        </w:rPr>
        <w:t xml:space="preserve">appears to be like a Princely person, </w:t>
      </w:r>
      <w:r w:rsidR="00E60036" w:rsidRPr="00744167">
        <w:rPr>
          <w:rFonts w:ascii="Arial" w:hAnsi="Arial" w:cs="Arial"/>
          <w:sz w:val="24"/>
          <w:szCs w:val="24"/>
        </w:rPr>
        <w:t>who</w:t>
      </w:r>
      <w:r w:rsidR="00027D2D" w:rsidRPr="00744167">
        <w:rPr>
          <w:rFonts w:ascii="Arial" w:hAnsi="Arial" w:cs="Arial"/>
          <w:sz w:val="24"/>
          <w:szCs w:val="24"/>
        </w:rPr>
        <w:t xml:space="preserve"> was expected to have a </w:t>
      </w:r>
      <w:r w:rsidR="00225F59" w:rsidRPr="00744167">
        <w:rPr>
          <w:rFonts w:ascii="Arial" w:hAnsi="Arial" w:cs="Arial"/>
          <w:sz w:val="24"/>
          <w:szCs w:val="24"/>
        </w:rPr>
        <w:t>long-lasting</w:t>
      </w:r>
      <w:r w:rsidR="00027D2D" w:rsidRPr="00744167">
        <w:rPr>
          <w:rFonts w:ascii="Arial" w:hAnsi="Arial" w:cs="Arial"/>
          <w:sz w:val="24"/>
          <w:szCs w:val="24"/>
        </w:rPr>
        <w:t xml:space="preserve"> career.  But, unlike Saul’s </w:t>
      </w:r>
      <w:r w:rsidR="00225F59" w:rsidRPr="00744167">
        <w:rPr>
          <w:rFonts w:ascii="Arial" w:hAnsi="Arial" w:cs="Arial"/>
          <w:sz w:val="24"/>
          <w:szCs w:val="24"/>
        </w:rPr>
        <w:t>40-year</w:t>
      </w:r>
      <w:r w:rsidR="00027D2D" w:rsidRPr="00744167">
        <w:rPr>
          <w:rFonts w:ascii="Arial" w:hAnsi="Arial" w:cs="Arial"/>
          <w:sz w:val="24"/>
          <w:szCs w:val="24"/>
        </w:rPr>
        <w:t xml:space="preserve"> reign, David’s </w:t>
      </w:r>
      <w:r w:rsidR="00225F59" w:rsidRPr="00744167">
        <w:rPr>
          <w:rFonts w:ascii="Arial" w:hAnsi="Arial" w:cs="Arial"/>
          <w:sz w:val="24"/>
          <w:szCs w:val="24"/>
        </w:rPr>
        <w:t>40-year</w:t>
      </w:r>
      <w:r w:rsidR="00027D2D" w:rsidRPr="00744167">
        <w:rPr>
          <w:rFonts w:ascii="Arial" w:hAnsi="Arial" w:cs="Arial"/>
          <w:sz w:val="24"/>
          <w:szCs w:val="24"/>
        </w:rPr>
        <w:t xml:space="preserve"> reign, Rehoboam’s </w:t>
      </w:r>
      <w:r w:rsidR="00225F59" w:rsidRPr="00744167">
        <w:rPr>
          <w:rFonts w:ascii="Arial" w:hAnsi="Arial" w:cs="Arial"/>
          <w:sz w:val="24"/>
          <w:szCs w:val="24"/>
        </w:rPr>
        <w:t>17-year</w:t>
      </w:r>
      <w:r w:rsidR="00027D2D" w:rsidRPr="00744167">
        <w:rPr>
          <w:rFonts w:ascii="Arial" w:hAnsi="Arial" w:cs="Arial"/>
          <w:sz w:val="24"/>
          <w:szCs w:val="24"/>
        </w:rPr>
        <w:t xml:space="preserve"> reign in Judah, and the </w:t>
      </w:r>
      <w:r w:rsidR="00225F59" w:rsidRPr="00744167">
        <w:rPr>
          <w:rFonts w:ascii="Arial" w:hAnsi="Arial" w:cs="Arial"/>
          <w:sz w:val="24"/>
          <w:szCs w:val="24"/>
        </w:rPr>
        <w:t>22-year</w:t>
      </w:r>
      <w:r w:rsidR="00027D2D" w:rsidRPr="00744167">
        <w:rPr>
          <w:rFonts w:ascii="Arial" w:hAnsi="Arial" w:cs="Arial"/>
          <w:sz w:val="24"/>
          <w:szCs w:val="24"/>
        </w:rPr>
        <w:t xml:space="preserve"> reign of King </w:t>
      </w:r>
      <w:r w:rsidR="00225F59" w:rsidRPr="00744167">
        <w:rPr>
          <w:rFonts w:ascii="Arial" w:hAnsi="Arial" w:cs="Arial"/>
          <w:sz w:val="24"/>
          <w:szCs w:val="24"/>
        </w:rPr>
        <w:t>Jeroboam</w:t>
      </w:r>
      <w:r w:rsidR="00027D2D" w:rsidRPr="00744167">
        <w:rPr>
          <w:rFonts w:ascii="Arial" w:hAnsi="Arial" w:cs="Arial"/>
          <w:sz w:val="24"/>
          <w:szCs w:val="24"/>
        </w:rPr>
        <w:t xml:space="preserve"> over the Northern Kingdom, Abijam would only lead for 3 years.  </w:t>
      </w:r>
    </w:p>
    <w:p w14:paraId="5FD85581" w14:textId="20B0BB2C" w:rsidR="00ED41B4" w:rsidRPr="00744167" w:rsidRDefault="00C41EC7" w:rsidP="00FA594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744167">
        <w:rPr>
          <w:rFonts w:ascii="Arial" w:hAnsi="Arial" w:cs="Arial"/>
          <w:sz w:val="24"/>
          <w:szCs w:val="24"/>
        </w:rPr>
        <w:t xml:space="preserve">The </w:t>
      </w:r>
      <w:r w:rsidR="00B4401B" w:rsidRPr="00744167">
        <w:rPr>
          <w:rFonts w:ascii="Arial" w:hAnsi="Arial" w:cs="Arial"/>
          <w:sz w:val="24"/>
          <w:szCs w:val="24"/>
        </w:rPr>
        <w:t>Death</w:t>
      </w:r>
      <w:r w:rsidR="00744167" w:rsidRPr="00744167">
        <w:rPr>
          <w:rFonts w:ascii="Arial" w:hAnsi="Arial" w:cs="Arial"/>
          <w:sz w:val="24"/>
          <w:szCs w:val="24"/>
        </w:rPr>
        <w:t>s</w:t>
      </w:r>
      <w:r w:rsidR="00B4401B" w:rsidRPr="00744167">
        <w:rPr>
          <w:rFonts w:ascii="Arial" w:hAnsi="Arial" w:cs="Arial"/>
          <w:sz w:val="24"/>
          <w:szCs w:val="24"/>
        </w:rPr>
        <w:t xml:space="preserve"> of King </w:t>
      </w:r>
      <w:r w:rsidRPr="00744167">
        <w:rPr>
          <w:rFonts w:ascii="Arial" w:hAnsi="Arial" w:cs="Arial"/>
          <w:sz w:val="24"/>
          <w:szCs w:val="24"/>
        </w:rPr>
        <w:t>Jeroboam</w:t>
      </w:r>
      <w:r w:rsidR="00744167" w:rsidRPr="00744167">
        <w:rPr>
          <w:rFonts w:ascii="Arial" w:hAnsi="Arial" w:cs="Arial"/>
          <w:sz w:val="24"/>
          <w:szCs w:val="24"/>
        </w:rPr>
        <w:t xml:space="preserve"> and King Abijah</w:t>
      </w:r>
    </w:p>
    <w:p w14:paraId="6BFA6E50" w14:textId="1FA6F5CE" w:rsidR="0058321B" w:rsidRDefault="00433141" w:rsidP="00433141">
      <w:pPr>
        <w:rPr>
          <w:rFonts w:ascii="Arial" w:hAnsi="Arial" w:cs="Arial"/>
          <w:sz w:val="24"/>
          <w:szCs w:val="24"/>
        </w:rPr>
      </w:pPr>
      <w:r w:rsidRPr="00744167">
        <w:rPr>
          <w:rFonts w:ascii="Arial" w:hAnsi="Arial" w:cs="Arial"/>
          <w:sz w:val="24"/>
          <w:szCs w:val="24"/>
        </w:rPr>
        <w:t>Compare I Kings 1</w:t>
      </w:r>
      <w:r w:rsidR="0058321B">
        <w:rPr>
          <w:rFonts w:ascii="Arial" w:hAnsi="Arial" w:cs="Arial"/>
          <w:sz w:val="24"/>
          <w:szCs w:val="24"/>
        </w:rPr>
        <w:t xml:space="preserve">1:34-38 </w:t>
      </w:r>
      <w:r w:rsidRPr="00744167">
        <w:rPr>
          <w:rFonts w:ascii="Arial" w:hAnsi="Arial" w:cs="Arial"/>
          <w:sz w:val="24"/>
          <w:szCs w:val="24"/>
        </w:rPr>
        <w:t xml:space="preserve">with I Kings </w:t>
      </w:r>
      <w:r w:rsidR="0058321B">
        <w:rPr>
          <w:rFonts w:ascii="Arial" w:hAnsi="Arial" w:cs="Arial"/>
          <w:sz w:val="24"/>
          <w:szCs w:val="24"/>
        </w:rPr>
        <w:t>1</w:t>
      </w:r>
      <w:r w:rsidR="0058321B" w:rsidRPr="00744167">
        <w:rPr>
          <w:rFonts w:ascii="Arial" w:hAnsi="Arial" w:cs="Arial"/>
          <w:sz w:val="24"/>
          <w:szCs w:val="24"/>
        </w:rPr>
        <w:t>4:7-11</w:t>
      </w:r>
      <w:r w:rsidR="005C67D7">
        <w:rPr>
          <w:rFonts w:ascii="Arial" w:hAnsi="Arial" w:cs="Arial"/>
          <w:sz w:val="24"/>
          <w:szCs w:val="24"/>
        </w:rPr>
        <w:t>.</w:t>
      </w:r>
      <w:r w:rsidR="0058321B" w:rsidRPr="00744167">
        <w:rPr>
          <w:rFonts w:ascii="Arial" w:hAnsi="Arial" w:cs="Arial"/>
          <w:sz w:val="24"/>
          <w:szCs w:val="24"/>
        </w:rPr>
        <w:t xml:space="preserve"> </w:t>
      </w:r>
    </w:p>
    <w:p w14:paraId="0CBF6F36" w14:textId="62FF01F1" w:rsidR="00433141" w:rsidRPr="00744167" w:rsidRDefault="00433141" w:rsidP="00433141">
      <w:pPr>
        <w:rPr>
          <w:rFonts w:ascii="Arial" w:hAnsi="Arial" w:cs="Arial"/>
          <w:sz w:val="24"/>
          <w:szCs w:val="24"/>
        </w:rPr>
      </w:pPr>
      <w:r w:rsidRPr="00744167">
        <w:rPr>
          <w:rFonts w:ascii="Arial" w:hAnsi="Arial" w:cs="Arial"/>
          <w:sz w:val="24"/>
          <w:szCs w:val="24"/>
        </w:rPr>
        <w:t xml:space="preserve">In the end, the Lord circled back and held King </w:t>
      </w:r>
      <w:r w:rsidR="00E60036" w:rsidRPr="00744167">
        <w:rPr>
          <w:rFonts w:ascii="Arial" w:hAnsi="Arial" w:cs="Arial"/>
          <w:sz w:val="24"/>
          <w:szCs w:val="24"/>
        </w:rPr>
        <w:t>Jeroboam accountable</w:t>
      </w:r>
      <w:r w:rsidRPr="00744167">
        <w:rPr>
          <w:rFonts w:ascii="Arial" w:hAnsi="Arial" w:cs="Arial"/>
          <w:sz w:val="24"/>
          <w:szCs w:val="24"/>
        </w:rPr>
        <w:t xml:space="preserve"> for his deeds.  </w:t>
      </w:r>
      <w:r w:rsidR="00225F59" w:rsidRPr="00744167">
        <w:rPr>
          <w:rFonts w:ascii="Arial" w:hAnsi="Arial" w:cs="Arial"/>
          <w:sz w:val="24"/>
          <w:szCs w:val="24"/>
        </w:rPr>
        <w:t>Unfortunately,</w:t>
      </w:r>
      <w:r w:rsidRPr="00744167">
        <w:rPr>
          <w:rFonts w:ascii="Arial" w:hAnsi="Arial" w:cs="Arial"/>
          <w:sz w:val="24"/>
          <w:szCs w:val="24"/>
        </w:rPr>
        <w:t xml:space="preserve"> the damage</w:t>
      </w:r>
      <w:r w:rsidR="00E60036">
        <w:rPr>
          <w:rFonts w:ascii="Arial" w:hAnsi="Arial" w:cs="Arial"/>
          <w:sz w:val="24"/>
          <w:szCs w:val="24"/>
        </w:rPr>
        <w:t xml:space="preserve"> to the nation had already been </w:t>
      </w:r>
      <w:r w:rsidRPr="00744167">
        <w:rPr>
          <w:rFonts w:ascii="Arial" w:hAnsi="Arial" w:cs="Arial"/>
          <w:sz w:val="24"/>
          <w:szCs w:val="24"/>
        </w:rPr>
        <w:t xml:space="preserve">done.  This is important to note:  God always circles back.  He will revisit and hold us accountable </w:t>
      </w:r>
      <w:r w:rsidR="00E60036" w:rsidRPr="00744167">
        <w:rPr>
          <w:rFonts w:ascii="Arial" w:hAnsi="Arial" w:cs="Arial"/>
          <w:sz w:val="24"/>
          <w:szCs w:val="24"/>
        </w:rPr>
        <w:t>for</w:t>
      </w:r>
      <w:r w:rsidRPr="00744167">
        <w:rPr>
          <w:rFonts w:ascii="Arial" w:hAnsi="Arial" w:cs="Arial"/>
          <w:sz w:val="24"/>
          <w:szCs w:val="24"/>
        </w:rPr>
        <w:t xml:space="preserve"> His word.  Always!  </w:t>
      </w:r>
    </w:p>
    <w:p w14:paraId="271A109C" w14:textId="63309B67" w:rsidR="00433141" w:rsidRPr="00744167" w:rsidRDefault="00433141" w:rsidP="00433141">
      <w:pPr>
        <w:rPr>
          <w:rFonts w:ascii="Arial" w:hAnsi="Arial" w:cs="Arial"/>
          <w:sz w:val="24"/>
          <w:szCs w:val="24"/>
        </w:rPr>
      </w:pPr>
      <w:r w:rsidRPr="00744167">
        <w:rPr>
          <w:rFonts w:ascii="Arial" w:hAnsi="Arial" w:cs="Arial"/>
          <w:sz w:val="24"/>
          <w:szCs w:val="24"/>
        </w:rPr>
        <w:t>Consider Ecclesiastes 12:</w:t>
      </w:r>
      <w:r w:rsidR="00744167" w:rsidRPr="00744167">
        <w:rPr>
          <w:rFonts w:ascii="Arial" w:hAnsi="Arial" w:cs="Arial"/>
          <w:sz w:val="24"/>
          <w:szCs w:val="24"/>
        </w:rPr>
        <w:t>13-14, II Peter 3:9-14</w:t>
      </w:r>
      <w:r w:rsidR="005C67D7">
        <w:rPr>
          <w:rFonts w:ascii="Arial" w:hAnsi="Arial" w:cs="Arial"/>
          <w:sz w:val="24"/>
          <w:szCs w:val="24"/>
        </w:rPr>
        <w:t>.</w:t>
      </w:r>
    </w:p>
    <w:p w14:paraId="2D341D8F" w14:textId="6FCEF928" w:rsidR="00433141" w:rsidRPr="00744167" w:rsidRDefault="00744167" w:rsidP="00433141">
      <w:pPr>
        <w:rPr>
          <w:rFonts w:ascii="Arial" w:hAnsi="Arial" w:cs="Arial"/>
          <w:sz w:val="24"/>
          <w:szCs w:val="24"/>
        </w:rPr>
      </w:pPr>
      <w:r w:rsidRPr="00744167">
        <w:rPr>
          <w:rFonts w:ascii="Arial" w:hAnsi="Arial" w:cs="Arial"/>
          <w:b/>
          <w:bCs/>
          <w:sz w:val="24"/>
          <w:szCs w:val="24"/>
        </w:rPr>
        <w:t>Life Lesson #</w:t>
      </w:r>
      <w:r>
        <w:rPr>
          <w:rFonts w:ascii="Arial" w:hAnsi="Arial" w:cs="Arial"/>
          <w:b/>
          <w:bCs/>
          <w:sz w:val="24"/>
          <w:szCs w:val="24"/>
        </w:rPr>
        <w:t xml:space="preserve">56 - </w:t>
      </w:r>
      <w:r w:rsidR="00433141" w:rsidRPr="00744167">
        <w:rPr>
          <w:rFonts w:ascii="Arial" w:hAnsi="Arial" w:cs="Arial"/>
          <w:sz w:val="24"/>
          <w:szCs w:val="24"/>
        </w:rPr>
        <w:t>Expect all of God’s word to come to pass</w:t>
      </w:r>
      <w:r w:rsidR="005C67D7">
        <w:rPr>
          <w:rFonts w:ascii="Arial" w:hAnsi="Arial" w:cs="Arial"/>
          <w:sz w:val="24"/>
          <w:szCs w:val="24"/>
        </w:rPr>
        <w:t xml:space="preserve">, </w:t>
      </w:r>
      <w:r w:rsidR="005C67D7" w:rsidRPr="005C67D7">
        <w:rPr>
          <w:rFonts w:ascii="Arial" w:hAnsi="Arial" w:cs="Arial"/>
          <w:sz w:val="24"/>
          <w:szCs w:val="24"/>
        </w:rPr>
        <w:t>e</w:t>
      </w:r>
      <w:r w:rsidR="00433141" w:rsidRPr="005C67D7">
        <w:rPr>
          <w:rFonts w:ascii="Arial" w:hAnsi="Arial" w:cs="Arial"/>
          <w:sz w:val="24"/>
          <w:szCs w:val="24"/>
        </w:rPr>
        <w:t xml:space="preserve">very promise </w:t>
      </w:r>
      <w:r w:rsidR="005C67D7" w:rsidRPr="005C67D7">
        <w:rPr>
          <w:rFonts w:ascii="Arial" w:hAnsi="Arial" w:cs="Arial"/>
          <w:sz w:val="24"/>
          <w:szCs w:val="24"/>
        </w:rPr>
        <w:t xml:space="preserve">and </w:t>
      </w:r>
      <w:r w:rsidR="00433141" w:rsidRPr="005C67D7">
        <w:rPr>
          <w:rFonts w:ascii="Arial" w:hAnsi="Arial" w:cs="Arial"/>
          <w:sz w:val="24"/>
          <w:szCs w:val="24"/>
        </w:rPr>
        <w:t>every warning</w:t>
      </w:r>
      <w:r w:rsidR="005C67D7" w:rsidRPr="005C67D7">
        <w:rPr>
          <w:rFonts w:ascii="Arial" w:hAnsi="Arial" w:cs="Arial"/>
          <w:sz w:val="24"/>
          <w:szCs w:val="24"/>
        </w:rPr>
        <w:t>.</w:t>
      </w:r>
    </w:p>
    <w:p w14:paraId="40B275B4" w14:textId="422FCDB0" w:rsidR="0058321B" w:rsidRPr="00744167" w:rsidRDefault="00B56126" w:rsidP="005D5A34">
      <w:pPr>
        <w:rPr>
          <w:rFonts w:ascii="Arial" w:hAnsi="Arial" w:cs="Arial"/>
          <w:sz w:val="24"/>
          <w:szCs w:val="24"/>
        </w:rPr>
      </w:pPr>
      <w:r w:rsidRPr="00744167">
        <w:rPr>
          <w:rFonts w:ascii="Arial" w:hAnsi="Arial" w:cs="Arial"/>
          <w:sz w:val="24"/>
          <w:szCs w:val="24"/>
        </w:rPr>
        <w:t>The most notable accomplishment of King Abija</w:t>
      </w:r>
      <w:r w:rsidR="005D5A34">
        <w:rPr>
          <w:rFonts w:ascii="Arial" w:hAnsi="Arial" w:cs="Arial"/>
          <w:sz w:val="24"/>
          <w:szCs w:val="24"/>
        </w:rPr>
        <w:t>h</w:t>
      </w:r>
      <w:r w:rsidRPr="00744167">
        <w:rPr>
          <w:rFonts w:ascii="Arial" w:hAnsi="Arial" w:cs="Arial"/>
          <w:sz w:val="24"/>
          <w:szCs w:val="24"/>
        </w:rPr>
        <w:t xml:space="preserve"> was that he was the King that defeated King Jeroboam.  II Chronicles 13 details the final battle of </w:t>
      </w:r>
      <w:r w:rsidR="00225F59" w:rsidRPr="00744167">
        <w:rPr>
          <w:rFonts w:ascii="Arial" w:hAnsi="Arial" w:cs="Arial"/>
          <w:sz w:val="24"/>
          <w:szCs w:val="24"/>
        </w:rPr>
        <w:t>Jeroboam</w:t>
      </w:r>
      <w:r w:rsidR="008B1538" w:rsidRPr="00744167">
        <w:rPr>
          <w:rFonts w:ascii="Arial" w:hAnsi="Arial" w:cs="Arial"/>
          <w:sz w:val="24"/>
          <w:szCs w:val="24"/>
        </w:rPr>
        <w:t xml:space="preserve">.  It is noteworthy that the </w:t>
      </w:r>
      <w:r w:rsidR="00225F59" w:rsidRPr="00744167">
        <w:rPr>
          <w:rFonts w:ascii="Arial" w:hAnsi="Arial" w:cs="Arial"/>
          <w:sz w:val="24"/>
          <w:szCs w:val="24"/>
        </w:rPr>
        <w:t>discourse</w:t>
      </w:r>
      <w:r w:rsidR="008B1538" w:rsidRPr="00744167">
        <w:rPr>
          <w:rFonts w:ascii="Arial" w:hAnsi="Arial" w:cs="Arial"/>
          <w:sz w:val="24"/>
          <w:szCs w:val="24"/>
        </w:rPr>
        <w:t xml:space="preserve"> recorded between Abija</w:t>
      </w:r>
      <w:r w:rsidR="005D5A34">
        <w:rPr>
          <w:rFonts w:ascii="Arial" w:hAnsi="Arial" w:cs="Arial"/>
          <w:sz w:val="24"/>
          <w:szCs w:val="24"/>
        </w:rPr>
        <w:t>h</w:t>
      </w:r>
      <w:r w:rsidR="008B1538" w:rsidRPr="00744167">
        <w:rPr>
          <w:rFonts w:ascii="Arial" w:hAnsi="Arial" w:cs="Arial"/>
          <w:sz w:val="24"/>
          <w:szCs w:val="24"/>
        </w:rPr>
        <w:t xml:space="preserve"> and Jeroboam suggests that the Levites had maintained their commitment to the commands of the Lord.  </w:t>
      </w:r>
    </w:p>
    <w:p w14:paraId="6F7C0E9E" w14:textId="69F2EE34" w:rsidR="008B1538" w:rsidRPr="00744167" w:rsidRDefault="00744167" w:rsidP="00B56126">
      <w:pPr>
        <w:rPr>
          <w:rFonts w:ascii="Arial" w:hAnsi="Arial" w:cs="Arial"/>
          <w:sz w:val="24"/>
          <w:szCs w:val="24"/>
        </w:rPr>
      </w:pPr>
      <w:r w:rsidRPr="00744167">
        <w:rPr>
          <w:rFonts w:ascii="Arial" w:hAnsi="Arial" w:cs="Arial"/>
          <w:b/>
          <w:bCs/>
          <w:sz w:val="24"/>
          <w:szCs w:val="24"/>
        </w:rPr>
        <w:t>Life Lesson #</w:t>
      </w:r>
      <w:r>
        <w:rPr>
          <w:rFonts w:ascii="Arial" w:hAnsi="Arial" w:cs="Arial"/>
          <w:b/>
          <w:bCs/>
          <w:sz w:val="24"/>
          <w:szCs w:val="24"/>
        </w:rPr>
        <w:t xml:space="preserve">57 - </w:t>
      </w:r>
      <w:r w:rsidR="008B1538" w:rsidRPr="00744167">
        <w:rPr>
          <w:rFonts w:ascii="Arial" w:hAnsi="Arial" w:cs="Arial"/>
          <w:sz w:val="24"/>
          <w:szCs w:val="24"/>
        </w:rPr>
        <w:t xml:space="preserve">It is possible to be holy in the midst of unholy people.  Judah was guilty of the same sins that Israel was committing.  However, there were enough holy people in place to prompt the favor of God.  It may be that the righteous person in a family can be a blessing for the unrighteous.  </w:t>
      </w:r>
    </w:p>
    <w:p w14:paraId="4097AEE2" w14:textId="5AC6A7C4" w:rsidR="008B1538" w:rsidRPr="00744167" w:rsidRDefault="008B1538" w:rsidP="00B56126">
      <w:pPr>
        <w:rPr>
          <w:rFonts w:ascii="Arial" w:hAnsi="Arial" w:cs="Arial"/>
          <w:sz w:val="24"/>
          <w:szCs w:val="24"/>
        </w:rPr>
      </w:pPr>
      <w:r w:rsidRPr="00744167">
        <w:rPr>
          <w:rFonts w:ascii="Arial" w:hAnsi="Arial" w:cs="Arial"/>
          <w:sz w:val="24"/>
          <w:szCs w:val="24"/>
        </w:rPr>
        <w:t>Consider II Chronicles 13:1-22</w:t>
      </w:r>
      <w:r w:rsidR="005C67D7">
        <w:rPr>
          <w:rFonts w:ascii="Arial" w:hAnsi="Arial" w:cs="Arial"/>
          <w:sz w:val="24"/>
          <w:szCs w:val="24"/>
        </w:rPr>
        <w:t>.</w:t>
      </w:r>
    </w:p>
    <w:p w14:paraId="278693B2" w14:textId="246D808A" w:rsidR="00C41EC7" w:rsidRDefault="00406FA1" w:rsidP="00D77ECF">
      <w:pPr>
        <w:rPr>
          <w:rFonts w:ascii="Arial" w:hAnsi="Arial" w:cs="Arial"/>
          <w:sz w:val="24"/>
          <w:szCs w:val="24"/>
        </w:rPr>
      </w:pPr>
      <w:r w:rsidRPr="00744167">
        <w:rPr>
          <w:rFonts w:ascii="Arial" w:hAnsi="Arial" w:cs="Arial"/>
          <w:sz w:val="24"/>
          <w:szCs w:val="24"/>
        </w:rPr>
        <w:t>King Jeroboam suffered a tremendous loss that day</w:t>
      </w:r>
      <w:r w:rsidR="005D5A34">
        <w:rPr>
          <w:rFonts w:ascii="Arial" w:hAnsi="Arial" w:cs="Arial"/>
          <w:sz w:val="24"/>
          <w:szCs w:val="24"/>
        </w:rPr>
        <w:t>, including o</w:t>
      </w:r>
      <w:r w:rsidRPr="00744167">
        <w:rPr>
          <w:rFonts w:ascii="Arial" w:hAnsi="Arial" w:cs="Arial"/>
          <w:sz w:val="24"/>
          <w:szCs w:val="24"/>
        </w:rPr>
        <w:t xml:space="preserve">ver half of his chosen men and many of his </w:t>
      </w:r>
      <w:r w:rsidR="00225F59" w:rsidRPr="00744167">
        <w:rPr>
          <w:rFonts w:ascii="Arial" w:hAnsi="Arial" w:cs="Arial"/>
          <w:sz w:val="24"/>
          <w:szCs w:val="24"/>
        </w:rPr>
        <w:t>prized</w:t>
      </w:r>
      <w:r w:rsidRPr="00744167">
        <w:rPr>
          <w:rFonts w:ascii="Arial" w:hAnsi="Arial" w:cs="Arial"/>
          <w:sz w:val="24"/>
          <w:szCs w:val="24"/>
        </w:rPr>
        <w:t xml:space="preserve"> cities</w:t>
      </w:r>
      <w:r w:rsidR="00433141" w:rsidRPr="00744167">
        <w:rPr>
          <w:rFonts w:ascii="Arial" w:hAnsi="Arial" w:cs="Arial"/>
          <w:sz w:val="24"/>
          <w:szCs w:val="24"/>
        </w:rPr>
        <w:t xml:space="preserve">.  He did not recover.  </w:t>
      </w:r>
      <w:r w:rsidRPr="00744167">
        <w:rPr>
          <w:rFonts w:ascii="Arial" w:hAnsi="Arial" w:cs="Arial"/>
          <w:sz w:val="24"/>
          <w:szCs w:val="24"/>
        </w:rPr>
        <w:t xml:space="preserve"> </w:t>
      </w:r>
    </w:p>
    <w:p w14:paraId="00C6E233" w14:textId="77777777" w:rsidR="005D5A34" w:rsidRDefault="005D5A34" w:rsidP="00D77ECF">
      <w:pPr>
        <w:rPr>
          <w:rFonts w:ascii="Arial" w:hAnsi="Arial" w:cs="Arial"/>
          <w:sz w:val="24"/>
          <w:szCs w:val="24"/>
        </w:rPr>
      </w:pPr>
    </w:p>
    <w:p w14:paraId="06BBB3F2" w14:textId="77777777" w:rsidR="005D5A34" w:rsidRDefault="005D5A34" w:rsidP="00D77ECF">
      <w:pPr>
        <w:rPr>
          <w:rFonts w:ascii="Arial" w:hAnsi="Arial" w:cs="Arial"/>
          <w:sz w:val="24"/>
          <w:szCs w:val="24"/>
        </w:rPr>
      </w:pPr>
    </w:p>
    <w:p w14:paraId="48587210" w14:textId="77777777" w:rsidR="005C67D7" w:rsidRDefault="005C67D7" w:rsidP="00D77ECF">
      <w:pPr>
        <w:rPr>
          <w:rFonts w:ascii="Arial" w:hAnsi="Arial" w:cs="Arial"/>
          <w:sz w:val="24"/>
          <w:szCs w:val="24"/>
        </w:rPr>
      </w:pPr>
    </w:p>
    <w:p w14:paraId="6334C259" w14:textId="2F5F2756" w:rsidR="00E537C0" w:rsidRPr="00744167" w:rsidRDefault="00B4401B" w:rsidP="00E537C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744167">
        <w:rPr>
          <w:rFonts w:ascii="Arial" w:hAnsi="Arial" w:cs="Arial"/>
          <w:sz w:val="24"/>
          <w:szCs w:val="24"/>
        </w:rPr>
        <w:lastRenderedPageBreak/>
        <w:t xml:space="preserve">Three Things all “Bad” Kings have in common. </w:t>
      </w:r>
    </w:p>
    <w:p w14:paraId="331B3CB3" w14:textId="7D970C0E" w:rsidR="00433141" w:rsidRPr="00744167" w:rsidRDefault="00433141" w:rsidP="00433141">
      <w:pPr>
        <w:rPr>
          <w:rFonts w:ascii="Arial" w:hAnsi="Arial" w:cs="Arial"/>
          <w:color w:val="081C2A"/>
          <w:sz w:val="24"/>
          <w:szCs w:val="24"/>
          <w:shd w:val="clear" w:color="auto" w:fill="FFFFFF"/>
        </w:rPr>
      </w:pPr>
      <w:r w:rsidRPr="00744167">
        <w:rPr>
          <w:rFonts w:ascii="Arial" w:hAnsi="Arial" w:cs="Arial"/>
          <w:color w:val="081C2A"/>
          <w:sz w:val="24"/>
          <w:szCs w:val="24"/>
          <w:shd w:val="clear" w:color="auto" w:fill="FFFFFF"/>
        </w:rPr>
        <w:t>Abijah’s short reign was marked by evil in the eyes of the Lord. Even though God had granted him victory over Israel, Abijah continued the same error as his father, Rehoboam</w:t>
      </w:r>
      <w:r w:rsidR="00E60036">
        <w:rPr>
          <w:rFonts w:ascii="Arial" w:hAnsi="Arial" w:cs="Arial"/>
          <w:color w:val="081C2A"/>
          <w:sz w:val="24"/>
          <w:szCs w:val="24"/>
          <w:shd w:val="clear" w:color="auto" w:fill="FFFFFF"/>
        </w:rPr>
        <w:t xml:space="preserve">,  Abijah was not </w:t>
      </w:r>
      <w:r w:rsidRPr="00744167">
        <w:rPr>
          <w:rFonts w:ascii="Arial" w:hAnsi="Arial" w:cs="Arial"/>
          <w:color w:val="081C2A"/>
          <w:sz w:val="24"/>
          <w:szCs w:val="24"/>
          <w:shd w:val="clear" w:color="auto" w:fill="FFFFFF"/>
        </w:rPr>
        <w:t xml:space="preserve">fully devoted to </w:t>
      </w:r>
      <w:r w:rsidR="00E60036" w:rsidRPr="00744167">
        <w:rPr>
          <w:rFonts w:ascii="Arial" w:hAnsi="Arial" w:cs="Arial"/>
          <w:color w:val="081C2A"/>
          <w:sz w:val="24"/>
          <w:szCs w:val="24"/>
          <w:shd w:val="clear" w:color="auto" w:fill="FFFFFF"/>
        </w:rPr>
        <w:t>God.</w:t>
      </w:r>
      <w:r w:rsidRPr="00744167">
        <w:rPr>
          <w:rFonts w:ascii="Arial" w:hAnsi="Arial" w:cs="Arial"/>
          <w:color w:val="081C2A"/>
          <w:sz w:val="24"/>
          <w:szCs w:val="24"/>
          <w:shd w:val="clear" w:color="auto" w:fill="FFFFFF"/>
        </w:rPr>
        <w:t xml:space="preserve"> </w:t>
      </w:r>
    </w:p>
    <w:p w14:paraId="5752C1EC" w14:textId="5B61C913" w:rsidR="00433141" w:rsidRPr="00744167" w:rsidRDefault="00433141" w:rsidP="00433141">
      <w:pPr>
        <w:rPr>
          <w:rFonts w:ascii="Arial" w:hAnsi="Arial" w:cs="Arial"/>
          <w:color w:val="081C2A"/>
          <w:sz w:val="24"/>
          <w:szCs w:val="24"/>
          <w:shd w:val="clear" w:color="auto" w:fill="FFFFFF"/>
        </w:rPr>
      </w:pPr>
      <w:r w:rsidRPr="00744167">
        <w:rPr>
          <w:rFonts w:ascii="Arial" w:hAnsi="Arial" w:cs="Arial"/>
          <w:color w:val="081C2A"/>
          <w:sz w:val="24"/>
          <w:szCs w:val="24"/>
          <w:shd w:val="clear" w:color="auto" w:fill="FFFFFF"/>
        </w:rPr>
        <w:t>Abijah is listed as a “Bad King</w:t>
      </w:r>
      <w:r w:rsidR="00FE3B02" w:rsidRPr="00744167">
        <w:rPr>
          <w:rFonts w:ascii="Arial" w:hAnsi="Arial" w:cs="Arial"/>
          <w:color w:val="081C2A"/>
          <w:sz w:val="24"/>
          <w:szCs w:val="24"/>
          <w:shd w:val="clear" w:color="auto" w:fill="FFFFFF"/>
        </w:rPr>
        <w:t>.”</w:t>
      </w:r>
      <w:r w:rsidRPr="00744167">
        <w:rPr>
          <w:rFonts w:ascii="Arial" w:hAnsi="Arial" w:cs="Arial"/>
          <w:color w:val="081C2A"/>
          <w:sz w:val="24"/>
          <w:szCs w:val="24"/>
          <w:shd w:val="clear" w:color="auto" w:fill="FFFFFF"/>
        </w:rPr>
        <w:t xml:space="preserve">  Speaking of “Bad Kings</w:t>
      </w:r>
      <w:r w:rsidR="00FE3B02" w:rsidRPr="00744167">
        <w:rPr>
          <w:rFonts w:ascii="Arial" w:hAnsi="Arial" w:cs="Arial"/>
          <w:color w:val="081C2A"/>
          <w:sz w:val="24"/>
          <w:szCs w:val="24"/>
          <w:shd w:val="clear" w:color="auto" w:fill="FFFFFF"/>
        </w:rPr>
        <w:t>,”</w:t>
      </w:r>
      <w:r w:rsidRPr="00744167">
        <w:rPr>
          <w:rFonts w:ascii="Arial" w:hAnsi="Arial" w:cs="Arial"/>
          <w:color w:val="081C2A"/>
          <w:sz w:val="24"/>
          <w:szCs w:val="24"/>
          <w:shd w:val="clear" w:color="auto" w:fill="FFFFFF"/>
        </w:rPr>
        <w:t xml:space="preserve"> there are some common characteristics that are listed in the Bible.  Consider I Kings 15:1-3 and II Chronicles 12:13-16.</w:t>
      </w:r>
    </w:p>
    <w:p w14:paraId="71C494B7" w14:textId="0AB4E9C1" w:rsidR="00406FA1" w:rsidRPr="00744167" w:rsidRDefault="00433141" w:rsidP="00406FA1">
      <w:pPr>
        <w:rPr>
          <w:rFonts w:ascii="Arial" w:hAnsi="Arial" w:cs="Arial"/>
          <w:sz w:val="24"/>
          <w:szCs w:val="24"/>
        </w:rPr>
      </w:pPr>
      <w:r w:rsidRPr="00744167">
        <w:rPr>
          <w:rFonts w:ascii="Arial" w:hAnsi="Arial" w:cs="Arial"/>
          <w:sz w:val="24"/>
          <w:szCs w:val="24"/>
        </w:rPr>
        <w:t>Bad Kings made the following mistakes:</w:t>
      </w:r>
    </w:p>
    <w:p w14:paraId="7A10C9DD" w14:textId="694C4466" w:rsidR="00E537C0" w:rsidRPr="00744167" w:rsidRDefault="00433141" w:rsidP="00B4401B">
      <w:pPr>
        <w:pStyle w:val="ListParagraph"/>
        <w:numPr>
          <w:ilvl w:val="0"/>
          <w:numId w:val="24"/>
        </w:numPr>
        <w:rPr>
          <w:rFonts w:ascii="Arial" w:hAnsi="Arial" w:cs="Arial"/>
          <w:sz w:val="24"/>
          <w:szCs w:val="24"/>
        </w:rPr>
      </w:pPr>
      <w:r w:rsidRPr="00744167">
        <w:rPr>
          <w:rFonts w:ascii="Arial" w:hAnsi="Arial" w:cs="Arial"/>
          <w:sz w:val="24"/>
          <w:szCs w:val="24"/>
        </w:rPr>
        <w:t>They did NOT f</w:t>
      </w:r>
      <w:r w:rsidR="00B4401B" w:rsidRPr="00744167">
        <w:rPr>
          <w:rFonts w:ascii="Arial" w:hAnsi="Arial" w:cs="Arial"/>
          <w:sz w:val="24"/>
          <w:szCs w:val="24"/>
        </w:rPr>
        <w:t>ollow the good example</w:t>
      </w:r>
      <w:r w:rsidRPr="00744167">
        <w:rPr>
          <w:rFonts w:ascii="Arial" w:hAnsi="Arial" w:cs="Arial"/>
          <w:sz w:val="24"/>
          <w:szCs w:val="24"/>
        </w:rPr>
        <w:t>s</w:t>
      </w:r>
      <w:r w:rsidR="00B4401B" w:rsidRPr="00744167">
        <w:rPr>
          <w:rFonts w:ascii="Arial" w:hAnsi="Arial" w:cs="Arial"/>
          <w:sz w:val="24"/>
          <w:szCs w:val="24"/>
        </w:rPr>
        <w:t xml:space="preserve"> of King David.</w:t>
      </w:r>
    </w:p>
    <w:p w14:paraId="0CA69CA6" w14:textId="7D6E15BF" w:rsidR="00B4401B" w:rsidRPr="00744167" w:rsidRDefault="00433141" w:rsidP="00B4401B">
      <w:pPr>
        <w:pStyle w:val="ListParagraph"/>
        <w:numPr>
          <w:ilvl w:val="0"/>
          <w:numId w:val="24"/>
        </w:numPr>
        <w:rPr>
          <w:rFonts w:ascii="Arial" w:hAnsi="Arial" w:cs="Arial"/>
          <w:sz w:val="24"/>
          <w:szCs w:val="24"/>
        </w:rPr>
      </w:pPr>
      <w:r w:rsidRPr="00744167">
        <w:rPr>
          <w:rFonts w:ascii="Arial" w:hAnsi="Arial" w:cs="Arial"/>
          <w:sz w:val="24"/>
          <w:szCs w:val="24"/>
        </w:rPr>
        <w:t>They worshipped idols, like their fathers</w:t>
      </w:r>
      <w:r w:rsidR="00B4401B" w:rsidRPr="00744167">
        <w:rPr>
          <w:rFonts w:ascii="Arial" w:hAnsi="Arial" w:cs="Arial"/>
          <w:sz w:val="24"/>
          <w:szCs w:val="24"/>
        </w:rPr>
        <w:t>.</w:t>
      </w:r>
    </w:p>
    <w:p w14:paraId="3BA8EB79" w14:textId="47901020" w:rsidR="00B4401B" w:rsidRPr="00744167" w:rsidRDefault="00433141" w:rsidP="00B4401B">
      <w:pPr>
        <w:pStyle w:val="ListParagraph"/>
        <w:numPr>
          <w:ilvl w:val="0"/>
          <w:numId w:val="24"/>
        </w:numPr>
        <w:rPr>
          <w:rFonts w:ascii="Arial" w:hAnsi="Arial" w:cs="Arial"/>
          <w:sz w:val="24"/>
          <w:szCs w:val="24"/>
        </w:rPr>
      </w:pPr>
      <w:r w:rsidRPr="00744167">
        <w:rPr>
          <w:rFonts w:ascii="Arial" w:hAnsi="Arial" w:cs="Arial"/>
          <w:sz w:val="24"/>
          <w:szCs w:val="24"/>
        </w:rPr>
        <w:t>They i</w:t>
      </w:r>
      <w:r w:rsidR="00B4401B" w:rsidRPr="00744167">
        <w:rPr>
          <w:rFonts w:ascii="Arial" w:hAnsi="Arial" w:cs="Arial"/>
          <w:sz w:val="24"/>
          <w:szCs w:val="24"/>
        </w:rPr>
        <w:t xml:space="preserve">gnored the </w:t>
      </w:r>
      <w:r w:rsidRPr="00744167">
        <w:rPr>
          <w:rFonts w:ascii="Arial" w:hAnsi="Arial" w:cs="Arial"/>
          <w:sz w:val="24"/>
          <w:szCs w:val="24"/>
        </w:rPr>
        <w:t xml:space="preserve">strong </w:t>
      </w:r>
      <w:r w:rsidR="00225F59" w:rsidRPr="00744167">
        <w:rPr>
          <w:rFonts w:ascii="Arial" w:hAnsi="Arial" w:cs="Arial"/>
          <w:sz w:val="24"/>
          <w:szCs w:val="24"/>
        </w:rPr>
        <w:t>admonitions</w:t>
      </w:r>
      <w:r w:rsidR="00B4401B" w:rsidRPr="00744167">
        <w:rPr>
          <w:rFonts w:ascii="Arial" w:hAnsi="Arial" w:cs="Arial"/>
          <w:sz w:val="24"/>
          <w:szCs w:val="24"/>
        </w:rPr>
        <w:t xml:space="preserve"> of the Prophets sent by God.  </w:t>
      </w:r>
    </w:p>
    <w:p w14:paraId="7EFABF0A" w14:textId="3DD30B41" w:rsidR="00433141" w:rsidRPr="00744167" w:rsidRDefault="00744167" w:rsidP="00D77ECF">
      <w:pPr>
        <w:rPr>
          <w:rFonts w:ascii="Arial" w:hAnsi="Arial" w:cs="Arial"/>
          <w:sz w:val="24"/>
          <w:szCs w:val="24"/>
        </w:rPr>
      </w:pPr>
      <w:r w:rsidRPr="00744167">
        <w:rPr>
          <w:rFonts w:ascii="Arial" w:hAnsi="Arial" w:cs="Arial"/>
          <w:b/>
          <w:bCs/>
          <w:sz w:val="24"/>
          <w:szCs w:val="24"/>
        </w:rPr>
        <w:t>Life Lesson #</w:t>
      </w:r>
      <w:r>
        <w:rPr>
          <w:rFonts w:ascii="Arial" w:hAnsi="Arial" w:cs="Arial"/>
          <w:b/>
          <w:bCs/>
          <w:sz w:val="24"/>
          <w:szCs w:val="24"/>
        </w:rPr>
        <w:t xml:space="preserve">58 - </w:t>
      </w:r>
      <w:r w:rsidR="00433141" w:rsidRPr="00744167">
        <w:rPr>
          <w:rFonts w:ascii="Arial" w:hAnsi="Arial" w:cs="Arial"/>
          <w:sz w:val="24"/>
          <w:szCs w:val="24"/>
        </w:rPr>
        <w:t xml:space="preserve">God still sends messengers to </w:t>
      </w:r>
      <w:r w:rsidR="004A20DC" w:rsidRPr="00744167">
        <w:rPr>
          <w:rFonts w:ascii="Arial" w:hAnsi="Arial" w:cs="Arial"/>
          <w:sz w:val="24"/>
          <w:szCs w:val="24"/>
        </w:rPr>
        <w:t xml:space="preserve">warn us against disobedience.  Those who heed to those warnings never experience the wrath of God.  And neither do their children!  If </w:t>
      </w:r>
      <w:r w:rsidR="00E60036" w:rsidRPr="00744167">
        <w:rPr>
          <w:rFonts w:ascii="Arial" w:hAnsi="Arial" w:cs="Arial"/>
          <w:sz w:val="24"/>
          <w:szCs w:val="24"/>
        </w:rPr>
        <w:t>all</w:t>
      </w:r>
      <w:r w:rsidR="004A20DC" w:rsidRPr="00744167">
        <w:rPr>
          <w:rFonts w:ascii="Arial" w:hAnsi="Arial" w:cs="Arial"/>
          <w:sz w:val="24"/>
          <w:szCs w:val="24"/>
        </w:rPr>
        <w:t xml:space="preserve"> the Bad Kings had repented, they could have changed the trajectory of the future.  And so can we!  When we listen and obey, we avert consequences.  </w:t>
      </w:r>
    </w:p>
    <w:p w14:paraId="68A403B2" w14:textId="3873EBD5" w:rsidR="00433141" w:rsidRPr="00744167" w:rsidRDefault="004A20DC" w:rsidP="00D77ECF">
      <w:pPr>
        <w:rPr>
          <w:rFonts w:ascii="Arial" w:hAnsi="Arial" w:cs="Arial"/>
          <w:sz w:val="24"/>
          <w:szCs w:val="24"/>
        </w:rPr>
      </w:pPr>
      <w:r w:rsidRPr="00744167">
        <w:rPr>
          <w:rFonts w:ascii="Arial" w:hAnsi="Arial" w:cs="Arial"/>
          <w:sz w:val="24"/>
          <w:szCs w:val="24"/>
        </w:rPr>
        <w:t>As we follow this study, let’s keep asking ourselves the question…what if?</w:t>
      </w:r>
    </w:p>
    <w:p w14:paraId="2964184B" w14:textId="7CC7899E" w:rsidR="00D77ECF" w:rsidRPr="00744167" w:rsidRDefault="00C41EC7" w:rsidP="00D77ECF">
      <w:pPr>
        <w:rPr>
          <w:rFonts w:ascii="Arial" w:hAnsi="Arial" w:cs="Arial"/>
          <w:sz w:val="24"/>
          <w:szCs w:val="24"/>
        </w:rPr>
      </w:pPr>
      <w:r w:rsidRPr="00744167">
        <w:rPr>
          <w:rFonts w:ascii="Arial" w:hAnsi="Arial" w:cs="Arial"/>
          <w:sz w:val="24"/>
          <w:szCs w:val="24"/>
        </w:rPr>
        <w:t>Homework</w:t>
      </w:r>
      <w:r w:rsidR="00FA5942" w:rsidRPr="00744167">
        <w:rPr>
          <w:rFonts w:ascii="Arial" w:hAnsi="Arial" w:cs="Arial"/>
          <w:sz w:val="24"/>
          <w:szCs w:val="24"/>
        </w:rPr>
        <w:t xml:space="preserve">:  </w:t>
      </w:r>
      <w:r w:rsidR="00B4401B" w:rsidRPr="00744167">
        <w:rPr>
          <w:rFonts w:ascii="Arial" w:hAnsi="Arial" w:cs="Arial"/>
          <w:sz w:val="24"/>
          <w:szCs w:val="24"/>
        </w:rPr>
        <w:t>Study the Life of King Asa</w:t>
      </w:r>
      <w:r w:rsidR="00225F59">
        <w:rPr>
          <w:rFonts w:ascii="Arial" w:hAnsi="Arial" w:cs="Arial"/>
          <w:sz w:val="24"/>
          <w:szCs w:val="24"/>
        </w:rPr>
        <w:t>.</w:t>
      </w:r>
    </w:p>
    <w:sectPr w:rsidR="00D77ECF" w:rsidRPr="00744167" w:rsidSect="00060B51">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47DB5" w14:textId="77777777" w:rsidR="00A14694" w:rsidRDefault="00A14694" w:rsidP="00AA1ECD">
      <w:pPr>
        <w:spacing w:after="0" w:line="240" w:lineRule="auto"/>
      </w:pPr>
      <w:r>
        <w:separator/>
      </w:r>
    </w:p>
  </w:endnote>
  <w:endnote w:type="continuationSeparator" w:id="0">
    <w:p w14:paraId="6B1F3633" w14:textId="77777777" w:rsidR="00A14694" w:rsidRDefault="00A14694" w:rsidP="00A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10450" w14:textId="77777777" w:rsidR="00A14694" w:rsidRDefault="00A14694" w:rsidP="00AA1ECD">
      <w:pPr>
        <w:spacing w:after="0" w:line="240" w:lineRule="auto"/>
      </w:pPr>
      <w:r>
        <w:separator/>
      </w:r>
    </w:p>
  </w:footnote>
  <w:footnote w:type="continuationSeparator" w:id="0">
    <w:p w14:paraId="6B2A2F64" w14:textId="77777777" w:rsidR="00A14694" w:rsidRDefault="00A14694"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09F7578F"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 xml:space="preserve">The Real Kings of the </w:t>
    </w:r>
    <w:r w:rsidRPr="00744167">
      <w:rPr>
        <w:rFonts w:ascii="Arial" w:hAnsi="Arial" w:cs="Arial"/>
        <w:sz w:val="24"/>
        <w:szCs w:val="24"/>
      </w:rPr>
      <w:t>Bible</w:t>
    </w:r>
    <w:r w:rsidR="00B4401B" w:rsidRPr="00744167">
      <w:rPr>
        <w:rFonts w:ascii="Arial" w:hAnsi="Arial" w:cs="Arial"/>
        <w:sz w:val="24"/>
        <w:szCs w:val="24"/>
      </w:rPr>
      <w:t xml:space="preserve">                    </w:t>
    </w:r>
    <w:r w:rsidRPr="00744167">
      <w:rPr>
        <w:rFonts w:ascii="Arial" w:hAnsi="Arial" w:cs="Arial"/>
        <w:sz w:val="24"/>
        <w:szCs w:val="24"/>
      </w:rPr>
      <w:tab/>
    </w:r>
    <w:r w:rsidR="00744167" w:rsidRPr="00744167">
      <w:rPr>
        <w:rFonts w:ascii="Arial" w:hAnsi="Arial" w:cs="Arial"/>
        <w:sz w:val="24"/>
        <w:szCs w:val="24"/>
      </w:rPr>
      <w:t>Life Lesson</w:t>
    </w:r>
    <w:r w:rsidR="00DF7742" w:rsidRPr="00744167">
      <w:rPr>
        <w:rFonts w:ascii="Arial" w:hAnsi="Arial" w:cs="Arial"/>
        <w:sz w:val="24"/>
        <w:szCs w:val="24"/>
      </w:rPr>
      <w:t>s</w:t>
    </w:r>
    <w:r w:rsidR="00DF7742">
      <w:rPr>
        <w:rFonts w:ascii="Arial" w:hAnsi="Arial" w:cs="Arial"/>
        <w:sz w:val="24"/>
        <w:szCs w:val="24"/>
      </w:rPr>
      <w:t xml:space="preserve"> from King </w:t>
    </w:r>
    <w:r w:rsidR="00D77ECF">
      <w:rPr>
        <w:rFonts w:ascii="Arial" w:hAnsi="Arial" w:cs="Arial"/>
        <w:sz w:val="24"/>
        <w:szCs w:val="24"/>
      </w:rPr>
      <w:t>Jeroboam</w:t>
    </w:r>
    <w:r w:rsidR="00B4401B">
      <w:rPr>
        <w:rFonts w:ascii="Arial" w:hAnsi="Arial" w:cs="Arial"/>
        <w:sz w:val="24"/>
        <w:szCs w:val="24"/>
      </w:rPr>
      <w:t>, Rehoboam, and Abija</w:t>
    </w:r>
    <w:r w:rsidR="00225F59">
      <w:rPr>
        <w:rFonts w:ascii="Arial" w:hAnsi="Arial" w:cs="Arial"/>
        <w:sz w:val="24"/>
        <w:szCs w:val="24"/>
      </w:rP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F6807"/>
    <w:multiLevelType w:val="hybridMultilevel"/>
    <w:tmpl w:val="3070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72A7A"/>
    <w:multiLevelType w:val="hybridMultilevel"/>
    <w:tmpl w:val="8AD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918B6"/>
    <w:multiLevelType w:val="multilevel"/>
    <w:tmpl w:val="5794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F4BA6"/>
    <w:multiLevelType w:val="hybridMultilevel"/>
    <w:tmpl w:val="A4D402DA"/>
    <w:lvl w:ilvl="0" w:tplc="450E828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002173"/>
    <w:multiLevelType w:val="multilevel"/>
    <w:tmpl w:val="036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400F30"/>
    <w:multiLevelType w:val="hybridMultilevel"/>
    <w:tmpl w:val="829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959535">
    <w:abstractNumId w:val="12"/>
  </w:num>
  <w:num w:numId="2" w16cid:durableId="917060992">
    <w:abstractNumId w:val="7"/>
  </w:num>
  <w:num w:numId="3" w16cid:durableId="2126845433">
    <w:abstractNumId w:val="6"/>
  </w:num>
  <w:num w:numId="4" w16cid:durableId="806162504">
    <w:abstractNumId w:val="21"/>
  </w:num>
  <w:num w:numId="5" w16cid:durableId="1011377269">
    <w:abstractNumId w:val="8"/>
  </w:num>
  <w:num w:numId="6" w16cid:durableId="74477283">
    <w:abstractNumId w:val="11"/>
  </w:num>
  <w:num w:numId="7" w16cid:durableId="2035574284">
    <w:abstractNumId w:val="3"/>
  </w:num>
  <w:num w:numId="8" w16cid:durableId="376467117">
    <w:abstractNumId w:val="19"/>
  </w:num>
  <w:num w:numId="9" w16cid:durableId="889536525">
    <w:abstractNumId w:val="22"/>
  </w:num>
  <w:num w:numId="10" w16cid:durableId="700669938">
    <w:abstractNumId w:val="2"/>
  </w:num>
  <w:num w:numId="11" w16cid:durableId="902250166">
    <w:abstractNumId w:val="1"/>
  </w:num>
  <w:num w:numId="12" w16cid:durableId="2137327660">
    <w:abstractNumId w:val="17"/>
  </w:num>
  <w:num w:numId="13" w16cid:durableId="1255430430">
    <w:abstractNumId w:val="0"/>
  </w:num>
  <w:num w:numId="14" w16cid:durableId="1362246747">
    <w:abstractNumId w:val="18"/>
  </w:num>
  <w:num w:numId="15" w16cid:durableId="2091540145">
    <w:abstractNumId w:val="5"/>
  </w:num>
  <w:num w:numId="16" w16cid:durableId="1727798530">
    <w:abstractNumId w:val="14"/>
  </w:num>
  <w:num w:numId="17" w16cid:durableId="1200164447">
    <w:abstractNumId w:val="4"/>
  </w:num>
  <w:num w:numId="18" w16cid:durableId="1591305277">
    <w:abstractNumId w:val="13"/>
  </w:num>
  <w:num w:numId="19" w16cid:durableId="1170372223">
    <w:abstractNumId w:val="15"/>
  </w:num>
  <w:num w:numId="20" w16cid:durableId="947851693">
    <w:abstractNumId w:val="23"/>
  </w:num>
  <w:num w:numId="21" w16cid:durableId="435829408">
    <w:abstractNumId w:val="10"/>
  </w:num>
  <w:num w:numId="22" w16cid:durableId="368915578">
    <w:abstractNumId w:val="20"/>
  </w:num>
  <w:num w:numId="23" w16cid:durableId="2030713023">
    <w:abstractNumId w:val="9"/>
  </w:num>
  <w:num w:numId="24" w16cid:durableId="11988598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rwUA6YeqTywAAAA="/>
  </w:docVars>
  <w:rsids>
    <w:rsidRoot w:val="00CD68C4"/>
    <w:rsid w:val="000003FC"/>
    <w:rsid w:val="000006A0"/>
    <w:rsid w:val="00012B1E"/>
    <w:rsid w:val="00016FFB"/>
    <w:rsid w:val="00021152"/>
    <w:rsid w:val="00027D2D"/>
    <w:rsid w:val="00031B42"/>
    <w:rsid w:val="00035C34"/>
    <w:rsid w:val="00037606"/>
    <w:rsid w:val="0004072A"/>
    <w:rsid w:val="00044591"/>
    <w:rsid w:val="000466C5"/>
    <w:rsid w:val="00052067"/>
    <w:rsid w:val="0005248B"/>
    <w:rsid w:val="00060B51"/>
    <w:rsid w:val="00062FE3"/>
    <w:rsid w:val="00067CC5"/>
    <w:rsid w:val="000857B2"/>
    <w:rsid w:val="0008584A"/>
    <w:rsid w:val="000928B6"/>
    <w:rsid w:val="000A0423"/>
    <w:rsid w:val="000A49AF"/>
    <w:rsid w:val="000A7CEE"/>
    <w:rsid w:val="000B5CC2"/>
    <w:rsid w:val="000C0CB3"/>
    <w:rsid w:val="000C29E2"/>
    <w:rsid w:val="000D0F08"/>
    <w:rsid w:val="000F6B31"/>
    <w:rsid w:val="000F6E96"/>
    <w:rsid w:val="00115C96"/>
    <w:rsid w:val="001212E9"/>
    <w:rsid w:val="0013409F"/>
    <w:rsid w:val="001404EC"/>
    <w:rsid w:val="001509FC"/>
    <w:rsid w:val="00152EA8"/>
    <w:rsid w:val="0015387E"/>
    <w:rsid w:val="001825DB"/>
    <w:rsid w:val="001B318C"/>
    <w:rsid w:val="001C3B68"/>
    <w:rsid w:val="001C432B"/>
    <w:rsid w:val="001D01CC"/>
    <w:rsid w:val="001F650D"/>
    <w:rsid w:val="00204A4D"/>
    <w:rsid w:val="00204AE1"/>
    <w:rsid w:val="0020663A"/>
    <w:rsid w:val="00221AA6"/>
    <w:rsid w:val="00221C34"/>
    <w:rsid w:val="0022452A"/>
    <w:rsid w:val="00225F59"/>
    <w:rsid w:val="00232E2F"/>
    <w:rsid w:val="00233646"/>
    <w:rsid w:val="00244B06"/>
    <w:rsid w:val="002577ED"/>
    <w:rsid w:val="002723DB"/>
    <w:rsid w:val="00276FFE"/>
    <w:rsid w:val="00277972"/>
    <w:rsid w:val="0028197A"/>
    <w:rsid w:val="002907AF"/>
    <w:rsid w:val="00290E55"/>
    <w:rsid w:val="0029403F"/>
    <w:rsid w:val="002943B4"/>
    <w:rsid w:val="00295FC7"/>
    <w:rsid w:val="002B1CE6"/>
    <w:rsid w:val="002B1E18"/>
    <w:rsid w:val="002B373A"/>
    <w:rsid w:val="002C54CF"/>
    <w:rsid w:val="002D7544"/>
    <w:rsid w:val="00303D18"/>
    <w:rsid w:val="00307BA0"/>
    <w:rsid w:val="003148B7"/>
    <w:rsid w:val="00315218"/>
    <w:rsid w:val="00315B2E"/>
    <w:rsid w:val="003324A5"/>
    <w:rsid w:val="003359E2"/>
    <w:rsid w:val="00336282"/>
    <w:rsid w:val="00342232"/>
    <w:rsid w:val="00357DE6"/>
    <w:rsid w:val="0036064C"/>
    <w:rsid w:val="00360677"/>
    <w:rsid w:val="00364636"/>
    <w:rsid w:val="00365013"/>
    <w:rsid w:val="00370575"/>
    <w:rsid w:val="00382A36"/>
    <w:rsid w:val="003858EA"/>
    <w:rsid w:val="003943D2"/>
    <w:rsid w:val="003C64AA"/>
    <w:rsid w:val="003D567F"/>
    <w:rsid w:val="003F21AF"/>
    <w:rsid w:val="00406FA1"/>
    <w:rsid w:val="00412CDC"/>
    <w:rsid w:val="00416244"/>
    <w:rsid w:val="00416D3A"/>
    <w:rsid w:val="00421C60"/>
    <w:rsid w:val="00430385"/>
    <w:rsid w:val="00433141"/>
    <w:rsid w:val="0044181C"/>
    <w:rsid w:val="00447028"/>
    <w:rsid w:val="00456071"/>
    <w:rsid w:val="00456657"/>
    <w:rsid w:val="00472476"/>
    <w:rsid w:val="004754E4"/>
    <w:rsid w:val="0049142E"/>
    <w:rsid w:val="004A1434"/>
    <w:rsid w:val="004A20DC"/>
    <w:rsid w:val="004A41B1"/>
    <w:rsid w:val="004B479B"/>
    <w:rsid w:val="004C0303"/>
    <w:rsid w:val="004C0D65"/>
    <w:rsid w:val="004D6F9D"/>
    <w:rsid w:val="004E4D0E"/>
    <w:rsid w:val="004E6BFA"/>
    <w:rsid w:val="004F0EDD"/>
    <w:rsid w:val="00512870"/>
    <w:rsid w:val="00521436"/>
    <w:rsid w:val="005279AF"/>
    <w:rsid w:val="00540BD9"/>
    <w:rsid w:val="00544CD1"/>
    <w:rsid w:val="005452D7"/>
    <w:rsid w:val="0055334A"/>
    <w:rsid w:val="00560511"/>
    <w:rsid w:val="00563EBF"/>
    <w:rsid w:val="00570285"/>
    <w:rsid w:val="005752AD"/>
    <w:rsid w:val="0058321B"/>
    <w:rsid w:val="005B7AF4"/>
    <w:rsid w:val="005C67D7"/>
    <w:rsid w:val="005D29E0"/>
    <w:rsid w:val="005D44F4"/>
    <w:rsid w:val="005D5A34"/>
    <w:rsid w:val="005E3060"/>
    <w:rsid w:val="005F715A"/>
    <w:rsid w:val="00601937"/>
    <w:rsid w:val="00640D0E"/>
    <w:rsid w:val="00645CED"/>
    <w:rsid w:val="0065606A"/>
    <w:rsid w:val="00667952"/>
    <w:rsid w:val="006766B1"/>
    <w:rsid w:val="00681187"/>
    <w:rsid w:val="0069471B"/>
    <w:rsid w:val="006A159C"/>
    <w:rsid w:val="006A4C9C"/>
    <w:rsid w:val="006A5A34"/>
    <w:rsid w:val="006B79A3"/>
    <w:rsid w:val="006D1773"/>
    <w:rsid w:val="006D2245"/>
    <w:rsid w:val="006D2DE8"/>
    <w:rsid w:val="006D5BFA"/>
    <w:rsid w:val="006E1530"/>
    <w:rsid w:val="006E1BBB"/>
    <w:rsid w:val="00701B07"/>
    <w:rsid w:val="00706556"/>
    <w:rsid w:val="0071443C"/>
    <w:rsid w:val="007150CE"/>
    <w:rsid w:val="00717547"/>
    <w:rsid w:val="00722230"/>
    <w:rsid w:val="0072430D"/>
    <w:rsid w:val="007249D3"/>
    <w:rsid w:val="00725243"/>
    <w:rsid w:val="00733EAB"/>
    <w:rsid w:val="0073582F"/>
    <w:rsid w:val="0074016D"/>
    <w:rsid w:val="007437C0"/>
    <w:rsid w:val="00744167"/>
    <w:rsid w:val="00747152"/>
    <w:rsid w:val="007576CC"/>
    <w:rsid w:val="00757995"/>
    <w:rsid w:val="00762B34"/>
    <w:rsid w:val="007777B1"/>
    <w:rsid w:val="007A543C"/>
    <w:rsid w:val="007A5DED"/>
    <w:rsid w:val="007B478D"/>
    <w:rsid w:val="007B62B7"/>
    <w:rsid w:val="007C2CD1"/>
    <w:rsid w:val="007D4B44"/>
    <w:rsid w:val="007E18D2"/>
    <w:rsid w:val="007F2A22"/>
    <w:rsid w:val="007F2D63"/>
    <w:rsid w:val="00802561"/>
    <w:rsid w:val="0080363D"/>
    <w:rsid w:val="00811242"/>
    <w:rsid w:val="00816337"/>
    <w:rsid w:val="00820DC2"/>
    <w:rsid w:val="008220B2"/>
    <w:rsid w:val="00824A32"/>
    <w:rsid w:val="00825D3F"/>
    <w:rsid w:val="008260D9"/>
    <w:rsid w:val="0082665F"/>
    <w:rsid w:val="00827D87"/>
    <w:rsid w:val="0083175A"/>
    <w:rsid w:val="008371A5"/>
    <w:rsid w:val="008526B6"/>
    <w:rsid w:val="008612A6"/>
    <w:rsid w:val="00871262"/>
    <w:rsid w:val="008732A8"/>
    <w:rsid w:val="008738BF"/>
    <w:rsid w:val="00873F8B"/>
    <w:rsid w:val="008A4038"/>
    <w:rsid w:val="008B1538"/>
    <w:rsid w:val="008B6027"/>
    <w:rsid w:val="008C6054"/>
    <w:rsid w:val="008D5BAF"/>
    <w:rsid w:val="008E0DD3"/>
    <w:rsid w:val="008E3197"/>
    <w:rsid w:val="008F4994"/>
    <w:rsid w:val="0091254C"/>
    <w:rsid w:val="009158AF"/>
    <w:rsid w:val="00930BC8"/>
    <w:rsid w:val="00933900"/>
    <w:rsid w:val="00935435"/>
    <w:rsid w:val="00937E40"/>
    <w:rsid w:val="00953F4F"/>
    <w:rsid w:val="00956FA3"/>
    <w:rsid w:val="00965AD2"/>
    <w:rsid w:val="00974CF7"/>
    <w:rsid w:val="00977205"/>
    <w:rsid w:val="00985839"/>
    <w:rsid w:val="00985DC4"/>
    <w:rsid w:val="00992976"/>
    <w:rsid w:val="00993CE3"/>
    <w:rsid w:val="009A2988"/>
    <w:rsid w:val="009A2A3D"/>
    <w:rsid w:val="009B05F5"/>
    <w:rsid w:val="009B5B98"/>
    <w:rsid w:val="009C42A3"/>
    <w:rsid w:val="009C6DC0"/>
    <w:rsid w:val="009D08D5"/>
    <w:rsid w:val="009D6905"/>
    <w:rsid w:val="009D7408"/>
    <w:rsid w:val="009F4F04"/>
    <w:rsid w:val="00A00072"/>
    <w:rsid w:val="00A06DD8"/>
    <w:rsid w:val="00A0765A"/>
    <w:rsid w:val="00A07C0A"/>
    <w:rsid w:val="00A12854"/>
    <w:rsid w:val="00A13B35"/>
    <w:rsid w:val="00A14694"/>
    <w:rsid w:val="00A214E8"/>
    <w:rsid w:val="00A23199"/>
    <w:rsid w:val="00A25F71"/>
    <w:rsid w:val="00A41088"/>
    <w:rsid w:val="00A4250B"/>
    <w:rsid w:val="00A44A81"/>
    <w:rsid w:val="00A47A1D"/>
    <w:rsid w:val="00A51A21"/>
    <w:rsid w:val="00A62C5E"/>
    <w:rsid w:val="00A6313E"/>
    <w:rsid w:val="00A8215A"/>
    <w:rsid w:val="00A95485"/>
    <w:rsid w:val="00AA1ECD"/>
    <w:rsid w:val="00AA2E42"/>
    <w:rsid w:val="00AA5EB7"/>
    <w:rsid w:val="00AA6B0F"/>
    <w:rsid w:val="00AB472D"/>
    <w:rsid w:val="00AE1319"/>
    <w:rsid w:val="00AE452C"/>
    <w:rsid w:val="00AF0012"/>
    <w:rsid w:val="00AF34EB"/>
    <w:rsid w:val="00AF67E7"/>
    <w:rsid w:val="00B00BFD"/>
    <w:rsid w:val="00B03B67"/>
    <w:rsid w:val="00B07B60"/>
    <w:rsid w:val="00B13557"/>
    <w:rsid w:val="00B31F43"/>
    <w:rsid w:val="00B344DC"/>
    <w:rsid w:val="00B41C5C"/>
    <w:rsid w:val="00B4401B"/>
    <w:rsid w:val="00B47CE1"/>
    <w:rsid w:val="00B54D93"/>
    <w:rsid w:val="00B56126"/>
    <w:rsid w:val="00B623BD"/>
    <w:rsid w:val="00B639CF"/>
    <w:rsid w:val="00B76A4A"/>
    <w:rsid w:val="00B778DC"/>
    <w:rsid w:val="00B77946"/>
    <w:rsid w:val="00B90561"/>
    <w:rsid w:val="00B96321"/>
    <w:rsid w:val="00BA26AC"/>
    <w:rsid w:val="00BB2153"/>
    <w:rsid w:val="00BC3C60"/>
    <w:rsid w:val="00BC53A3"/>
    <w:rsid w:val="00BD3501"/>
    <w:rsid w:val="00BD6A1D"/>
    <w:rsid w:val="00BE1797"/>
    <w:rsid w:val="00C16AF5"/>
    <w:rsid w:val="00C20BCC"/>
    <w:rsid w:val="00C22BDF"/>
    <w:rsid w:val="00C2560A"/>
    <w:rsid w:val="00C41EC7"/>
    <w:rsid w:val="00C57781"/>
    <w:rsid w:val="00C65029"/>
    <w:rsid w:val="00C675E5"/>
    <w:rsid w:val="00C7117B"/>
    <w:rsid w:val="00C843F5"/>
    <w:rsid w:val="00C848B6"/>
    <w:rsid w:val="00CB05AD"/>
    <w:rsid w:val="00CB77B1"/>
    <w:rsid w:val="00CC2427"/>
    <w:rsid w:val="00CD4073"/>
    <w:rsid w:val="00CD68C4"/>
    <w:rsid w:val="00CD6B3F"/>
    <w:rsid w:val="00CE491A"/>
    <w:rsid w:val="00CE62D2"/>
    <w:rsid w:val="00CE7880"/>
    <w:rsid w:val="00CF7E4D"/>
    <w:rsid w:val="00D26C65"/>
    <w:rsid w:val="00D301B1"/>
    <w:rsid w:val="00D40DA2"/>
    <w:rsid w:val="00D50792"/>
    <w:rsid w:val="00D57567"/>
    <w:rsid w:val="00D7305C"/>
    <w:rsid w:val="00D77ECF"/>
    <w:rsid w:val="00D81367"/>
    <w:rsid w:val="00D90778"/>
    <w:rsid w:val="00D9652C"/>
    <w:rsid w:val="00D969AD"/>
    <w:rsid w:val="00D97928"/>
    <w:rsid w:val="00D97C8A"/>
    <w:rsid w:val="00DA1DE1"/>
    <w:rsid w:val="00DD1484"/>
    <w:rsid w:val="00DE6E13"/>
    <w:rsid w:val="00DF5041"/>
    <w:rsid w:val="00DF7742"/>
    <w:rsid w:val="00E2374A"/>
    <w:rsid w:val="00E271BF"/>
    <w:rsid w:val="00E43F0F"/>
    <w:rsid w:val="00E441D3"/>
    <w:rsid w:val="00E472AC"/>
    <w:rsid w:val="00E537C0"/>
    <w:rsid w:val="00E60036"/>
    <w:rsid w:val="00E84BDD"/>
    <w:rsid w:val="00E855E3"/>
    <w:rsid w:val="00E91CBD"/>
    <w:rsid w:val="00E946EE"/>
    <w:rsid w:val="00EB10AB"/>
    <w:rsid w:val="00EB116A"/>
    <w:rsid w:val="00EB7E3B"/>
    <w:rsid w:val="00EC2A61"/>
    <w:rsid w:val="00ED0844"/>
    <w:rsid w:val="00ED3969"/>
    <w:rsid w:val="00ED3C4D"/>
    <w:rsid w:val="00ED41B4"/>
    <w:rsid w:val="00F05268"/>
    <w:rsid w:val="00F067F9"/>
    <w:rsid w:val="00F2630A"/>
    <w:rsid w:val="00F3509F"/>
    <w:rsid w:val="00F40078"/>
    <w:rsid w:val="00F41F87"/>
    <w:rsid w:val="00F43BA3"/>
    <w:rsid w:val="00F60A21"/>
    <w:rsid w:val="00F61AE4"/>
    <w:rsid w:val="00F66BEF"/>
    <w:rsid w:val="00F742AC"/>
    <w:rsid w:val="00F84FA5"/>
    <w:rsid w:val="00F932C1"/>
    <w:rsid w:val="00FA19CD"/>
    <w:rsid w:val="00FA4155"/>
    <w:rsid w:val="00FA45DE"/>
    <w:rsid w:val="00FA5942"/>
    <w:rsid w:val="00FB2E5E"/>
    <w:rsid w:val="00FC133A"/>
    <w:rsid w:val="00FC44AD"/>
    <w:rsid w:val="00FD272E"/>
    <w:rsid w:val="00FD31D2"/>
    <w:rsid w:val="00FE1387"/>
    <w:rsid w:val="00FE3B02"/>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A"/>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579675725">
      <w:bodyDiv w:val="1"/>
      <w:marLeft w:val="0"/>
      <w:marRight w:val="0"/>
      <w:marTop w:val="0"/>
      <w:marBottom w:val="0"/>
      <w:divBdr>
        <w:top w:val="none" w:sz="0" w:space="0" w:color="auto"/>
        <w:left w:val="none" w:sz="0" w:space="0" w:color="auto"/>
        <w:bottom w:val="none" w:sz="0" w:space="0" w:color="auto"/>
        <w:right w:val="none" w:sz="0" w:space="0" w:color="auto"/>
      </w:divBdr>
    </w:div>
    <w:div w:id="808475771">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50740">
      <w:bodyDiv w:val="1"/>
      <w:marLeft w:val="0"/>
      <w:marRight w:val="0"/>
      <w:marTop w:val="0"/>
      <w:marBottom w:val="0"/>
      <w:divBdr>
        <w:top w:val="none" w:sz="0" w:space="0" w:color="auto"/>
        <w:left w:val="none" w:sz="0" w:space="0" w:color="auto"/>
        <w:bottom w:val="none" w:sz="0" w:space="0" w:color="auto"/>
        <w:right w:val="none" w:sz="0" w:space="0" w:color="auto"/>
      </w:divBdr>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9873900">
      <w:bodyDiv w:val="1"/>
      <w:marLeft w:val="0"/>
      <w:marRight w:val="0"/>
      <w:marTop w:val="0"/>
      <w:marBottom w:val="0"/>
      <w:divBdr>
        <w:top w:val="none" w:sz="0" w:space="0" w:color="auto"/>
        <w:left w:val="none" w:sz="0" w:space="0" w:color="auto"/>
        <w:bottom w:val="none" w:sz="0" w:space="0" w:color="auto"/>
        <w:right w:val="none" w:sz="0" w:space="0" w:color="auto"/>
      </w:divBdr>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1920289770">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091461272">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16</cp:revision>
  <cp:lastPrinted>2024-06-05T16:47:00Z</cp:lastPrinted>
  <dcterms:created xsi:type="dcterms:W3CDTF">2024-06-05T14:17:00Z</dcterms:created>
  <dcterms:modified xsi:type="dcterms:W3CDTF">2024-06-06T15:53:00Z</dcterms:modified>
</cp:coreProperties>
</file>