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9B2CA" w14:textId="5ABAD040" w:rsidR="00360677" w:rsidRPr="005752AD" w:rsidRDefault="00360677" w:rsidP="00360677">
      <w:pPr>
        <w:rPr>
          <w:rFonts w:ascii="Arial" w:hAnsi="Arial" w:cs="Arial"/>
          <w:sz w:val="24"/>
          <w:szCs w:val="24"/>
        </w:rPr>
      </w:pPr>
      <w:r w:rsidRPr="005752AD">
        <w:rPr>
          <w:rFonts w:ascii="Arial" w:hAnsi="Arial" w:cs="Arial"/>
          <w:sz w:val="24"/>
          <w:szCs w:val="24"/>
        </w:rPr>
        <w:t xml:space="preserve">Consider </w:t>
      </w:r>
      <w:r>
        <w:rPr>
          <w:rFonts w:ascii="Arial" w:hAnsi="Arial" w:cs="Arial"/>
          <w:sz w:val="24"/>
          <w:szCs w:val="24"/>
        </w:rPr>
        <w:t xml:space="preserve">I Samuel </w:t>
      </w:r>
      <w:r w:rsidRPr="005752AD">
        <w:rPr>
          <w:rFonts w:ascii="Arial" w:hAnsi="Arial" w:cs="Arial"/>
          <w:sz w:val="24"/>
          <w:szCs w:val="24"/>
        </w:rPr>
        <w:t>8:1-</w:t>
      </w:r>
      <w:r>
        <w:rPr>
          <w:rFonts w:ascii="Arial" w:hAnsi="Arial" w:cs="Arial"/>
          <w:sz w:val="24"/>
          <w:szCs w:val="24"/>
        </w:rPr>
        <w:t>7</w:t>
      </w:r>
    </w:p>
    <w:p w14:paraId="02AFA976" w14:textId="144E6FCF" w:rsidR="00CD68C4" w:rsidRPr="005752AD" w:rsidRDefault="00CD68C4">
      <w:pPr>
        <w:rPr>
          <w:rFonts w:ascii="Arial" w:hAnsi="Arial" w:cs="Arial"/>
          <w:sz w:val="24"/>
          <w:szCs w:val="24"/>
        </w:rPr>
      </w:pPr>
      <w:r w:rsidRPr="005752AD">
        <w:rPr>
          <w:rFonts w:ascii="Arial" w:hAnsi="Arial" w:cs="Arial"/>
          <w:sz w:val="24"/>
          <w:szCs w:val="24"/>
        </w:rPr>
        <w:t xml:space="preserve">There are many ways to tell the story of Israel in the Old Testament.  One way is to </w:t>
      </w:r>
      <w:r w:rsidR="00285F9E">
        <w:rPr>
          <w:rFonts w:ascii="Arial" w:hAnsi="Arial" w:cs="Arial"/>
          <w:sz w:val="24"/>
          <w:szCs w:val="24"/>
        </w:rPr>
        <w:t xml:space="preserve">follow the </w:t>
      </w:r>
      <w:r w:rsidRPr="005752AD">
        <w:rPr>
          <w:rFonts w:ascii="Arial" w:hAnsi="Arial" w:cs="Arial"/>
          <w:sz w:val="24"/>
          <w:szCs w:val="24"/>
        </w:rPr>
        <w:t>ch</w:t>
      </w:r>
      <w:r w:rsidR="001F650D" w:rsidRPr="005752AD">
        <w:rPr>
          <w:rFonts w:ascii="Arial" w:hAnsi="Arial" w:cs="Arial"/>
          <w:sz w:val="24"/>
          <w:szCs w:val="24"/>
        </w:rPr>
        <w:t>r</w:t>
      </w:r>
      <w:r w:rsidRPr="005752AD">
        <w:rPr>
          <w:rFonts w:ascii="Arial" w:hAnsi="Arial" w:cs="Arial"/>
          <w:sz w:val="24"/>
          <w:szCs w:val="24"/>
        </w:rPr>
        <w:t>on</w:t>
      </w:r>
      <w:r w:rsidR="001F650D" w:rsidRPr="005752AD">
        <w:rPr>
          <w:rFonts w:ascii="Arial" w:hAnsi="Arial" w:cs="Arial"/>
          <w:sz w:val="24"/>
          <w:szCs w:val="24"/>
        </w:rPr>
        <w:t>ology</w:t>
      </w:r>
      <w:r w:rsidRPr="005752AD">
        <w:rPr>
          <w:rFonts w:ascii="Arial" w:hAnsi="Arial" w:cs="Arial"/>
          <w:sz w:val="24"/>
          <w:szCs w:val="24"/>
        </w:rPr>
        <w:t xml:space="preserve"> </w:t>
      </w:r>
      <w:r w:rsidR="001F650D" w:rsidRPr="005752AD">
        <w:rPr>
          <w:rFonts w:ascii="Arial" w:hAnsi="Arial" w:cs="Arial"/>
          <w:sz w:val="24"/>
          <w:szCs w:val="24"/>
        </w:rPr>
        <w:t xml:space="preserve">of some of the key leaders listed in the Bible.  The list would have to include </w:t>
      </w:r>
      <w:r w:rsidR="00E472AC">
        <w:rPr>
          <w:rFonts w:ascii="Arial" w:hAnsi="Arial" w:cs="Arial"/>
          <w:sz w:val="24"/>
          <w:szCs w:val="24"/>
        </w:rPr>
        <w:t xml:space="preserve">Adam, </w:t>
      </w:r>
      <w:r w:rsidR="007F2A22" w:rsidRPr="005752AD">
        <w:rPr>
          <w:rFonts w:ascii="Arial" w:hAnsi="Arial" w:cs="Arial"/>
          <w:sz w:val="24"/>
          <w:szCs w:val="24"/>
        </w:rPr>
        <w:t>Abraham, Is</w:t>
      </w:r>
      <w:r w:rsidR="001F650D" w:rsidRPr="005752AD">
        <w:rPr>
          <w:rFonts w:ascii="Arial" w:hAnsi="Arial" w:cs="Arial"/>
          <w:sz w:val="24"/>
          <w:szCs w:val="24"/>
        </w:rPr>
        <w:t>a</w:t>
      </w:r>
      <w:r w:rsidR="007F2A22" w:rsidRPr="005752AD">
        <w:rPr>
          <w:rFonts w:ascii="Arial" w:hAnsi="Arial" w:cs="Arial"/>
          <w:sz w:val="24"/>
          <w:szCs w:val="24"/>
        </w:rPr>
        <w:t>ac, Jacob, Joseph, Moses, Joshua</w:t>
      </w:r>
      <w:r w:rsidR="001F650D" w:rsidRPr="005752AD">
        <w:rPr>
          <w:rFonts w:ascii="Arial" w:hAnsi="Arial" w:cs="Arial"/>
          <w:sz w:val="24"/>
          <w:szCs w:val="24"/>
        </w:rPr>
        <w:t>, and Samuel</w:t>
      </w:r>
      <w:r w:rsidR="007F2A22" w:rsidRPr="005752AD">
        <w:rPr>
          <w:rFonts w:ascii="Arial" w:hAnsi="Arial" w:cs="Arial"/>
          <w:sz w:val="24"/>
          <w:szCs w:val="24"/>
        </w:rPr>
        <w:t>.</w:t>
      </w:r>
    </w:p>
    <w:p w14:paraId="5F9FC83C" w14:textId="796E565E" w:rsidR="001F650D" w:rsidRPr="005752AD" w:rsidRDefault="001F650D">
      <w:pPr>
        <w:rPr>
          <w:rFonts w:ascii="Arial" w:hAnsi="Arial" w:cs="Arial"/>
          <w:sz w:val="24"/>
          <w:szCs w:val="24"/>
        </w:rPr>
      </w:pPr>
      <w:r w:rsidRPr="005752AD">
        <w:rPr>
          <w:rFonts w:ascii="Arial" w:hAnsi="Arial" w:cs="Arial"/>
          <w:sz w:val="24"/>
          <w:szCs w:val="24"/>
        </w:rPr>
        <w:t xml:space="preserve">Another list could be the Kings of the Old Testament.  This list will follow the Children of Israel from their peak to their two </w:t>
      </w:r>
      <w:r w:rsidR="005752AD" w:rsidRPr="005752AD">
        <w:rPr>
          <w:rFonts w:ascii="Arial" w:hAnsi="Arial" w:cs="Arial"/>
          <w:sz w:val="24"/>
          <w:szCs w:val="24"/>
        </w:rPr>
        <w:t>destructions</w:t>
      </w:r>
      <w:r w:rsidRPr="005752AD">
        <w:rPr>
          <w:rFonts w:ascii="Arial" w:hAnsi="Arial" w:cs="Arial"/>
          <w:sz w:val="24"/>
          <w:szCs w:val="24"/>
        </w:rPr>
        <w:t xml:space="preserve">, exile, </w:t>
      </w:r>
      <w:r w:rsidR="007F2A22" w:rsidRPr="005752AD">
        <w:rPr>
          <w:rFonts w:ascii="Arial" w:hAnsi="Arial" w:cs="Arial"/>
          <w:sz w:val="24"/>
          <w:szCs w:val="24"/>
        </w:rPr>
        <w:t>return</w:t>
      </w:r>
      <w:r w:rsidR="00E37419">
        <w:rPr>
          <w:rFonts w:ascii="Arial" w:hAnsi="Arial" w:cs="Arial"/>
          <w:sz w:val="24"/>
          <w:szCs w:val="24"/>
        </w:rPr>
        <w:t>,</w:t>
      </w:r>
      <w:r w:rsidRPr="005752AD">
        <w:rPr>
          <w:rFonts w:ascii="Arial" w:hAnsi="Arial" w:cs="Arial"/>
          <w:sz w:val="24"/>
          <w:szCs w:val="24"/>
        </w:rPr>
        <w:t xml:space="preserve"> and eventual partial rebuilding period.  In this series</w:t>
      </w:r>
      <w:r w:rsidR="00E37419">
        <w:rPr>
          <w:rFonts w:ascii="Arial" w:hAnsi="Arial" w:cs="Arial"/>
          <w:sz w:val="24"/>
          <w:szCs w:val="24"/>
        </w:rPr>
        <w:t>,</w:t>
      </w:r>
      <w:r w:rsidRPr="005752AD">
        <w:rPr>
          <w:rFonts w:ascii="Arial" w:hAnsi="Arial" w:cs="Arial"/>
          <w:sz w:val="24"/>
          <w:szCs w:val="24"/>
        </w:rPr>
        <w:t xml:space="preserve"> we are going to </w:t>
      </w:r>
      <w:r w:rsidR="005752AD" w:rsidRPr="005752AD">
        <w:rPr>
          <w:rFonts w:ascii="Arial" w:hAnsi="Arial" w:cs="Arial"/>
          <w:sz w:val="24"/>
          <w:szCs w:val="24"/>
        </w:rPr>
        <w:t>delve</w:t>
      </w:r>
      <w:r w:rsidRPr="005752AD">
        <w:rPr>
          <w:rFonts w:ascii="Arial" w:hAnsi="Arial" w:cs="Arial"/>
          <w:sz w:val="24"/>
          <w:szCs w:val="24"/>
        </w:rPr>
        <w:t xml:space="preserve"> into a </w:t>
      </w:r>
      <w:r w:rsidR="005752AD" w:rsidRPr="005752AD">
        <w:rPr>
          <w:rFonts w:ascii="Arial" w:hAnsi="Arial" w:cs="Arial"/>
          <w:sz w:val="24"/>
          <w:szCs w:val="24"/>
        </w:rPr>
        <w:t>comprehensive</w:t>
      </w:r>
      <w:r w:rsidRPr="005752AD">
        <w:rPr>
          <w:rFonts w:ascii="Arial" w:hAnsi="Arial" w:cs="Arial"/>
          <w:sz w:val="24"/>
          <w:szCs w:val="24"/>
        </w:rPr>
        <w:t xml:space="preserve"> study o</w:t>
      </w:r>
      <w:r w:rsidR="00285F9E">
        <w:rPr>
          <w:rFonts w:ascii="Arial" w:hAnsi="Arial" w:cs="Arial"/>
          <w:sz w:val="24"/>
          <w:szCs w:val="24"/>
        </w:rPr>
        <w:t>f</w:t>
      </w:r>
      <w:r w:rsidRPr="005752AD">
        <w:rPr>
          <w:rFonts w:ascii="Arial" w:hAnsi="Arial" w:cs="Arial"/>
          <w:sz w:val="24"/>
          <w:szCs w:val="24"/>
        </w:rPr>
        <w:t xml:space="preserve"> the </w:t>
      </w:r>
      <w:r w:rsidR="00717547" w:rsidRPr="005752AD">
        <w:rPr>
          <w:rFonts w:ascii="Arial" w:hAnsi="Arial" w:cs="Arial"/>
          <w:sz w:val="24"/>
          <w:szCs w:val="24"/>
        </w:rPr>
        <w:t xml:space="preserve">Kings and Queen of Israel.  </w:t>
      </w:r>
    </w:p>
    <w:p w14:paraId="204DC6BF" w14:textId="439C7976" w:rsidR="00717547" w:rsidRPr="0066502E" w:rsidRDefault="00717547" w:rsidP="00717547">
      <w:pPr>
        <w:spacing w:after="0" w:line="312" w:lineRule="atLeast"/>
        <w:textAlignment w:val="baseline"/>
        <w:rPr>
          <w:rFonts w:ascii="Arial" w:eastAsia="Times New Roman" w:hAnsi="Arial" w:cs="Arial"/>
          <w:color w:val="000000"/>
          <w:kern w:val="0"/>
          <w:sz w:val="24"/>
          <w:szCs w:val="24"/>
          <w14:ligatures w14:val="none"/>
        </w:rPr>
      </w:pPr>
      <w:r w:rsidRPr="0066502E">
        <w:rPr>
          <w:rFonts w:ascii="Arial" w:eastAsia="Times New Roman" w:hAnsi="Arial" w:cs="Arial"/>
          <w:color w:val="000000"/>
          <w:kern w:val="0"/>
          <w:sz w:val="24"/>
          <w:szCs w:val="24"/>
          <w14:ligatures w14:val="none"/>
        </w:rPr>
        <w:t>In all, there were 42 kings (and one queen who ruled instead of a king). Saul was the first king, and he ruled over all of the 12 tribes of Israel (we don’t know for sure how long</w:t>
      </w:r>
      <w:r w:rsidR="00255C07">
        <w:rPr>
          <w:rFonts w:ascii="Arial" w:eastAsia="Times New Roman" w:hAnsi="Arial" w:cs="Arial"/>
          <w:color w:val="000000"/>
          <w:kern w:val="0"/>
          <w:sz w:val="24"/>
          <w:szCs w:val="24"/>
          <w14:ligatures w14:val="none"/>
        </w:rPr>
        <w:t>; compare</w:t>
      </w:r>
      <w:r w:rsidRPr="0066502E">
        <w:rPr>
          <w:rFonts w:ascii="Arial" w:eastAsia="Times New Roman" w:hAnsi="Arial" w:cs="Arial"/>
          <w:color w:val="000000"/>
          <w:kern w:val="0"/>
          <w:sz w:val="24"/>
          <w:szCs w:val="24"/>
          <w14:ligatures w14:val="none"/>
        </w:rPr>
        <w:t> </w:t>
      </w:r>
      <w:r w:rsidRPr="00285F9E">
        <w:rPr>
          <w:rFonts w:ascii="Arial" w:eastAsia="Times New Roman" w:hAnsi="Arial" w:cs="Arial"/>
          <w:kern w:val="0"/>
          <w:sz w:val="24"/>
          <w:szCs w:val="24"/>
          <w:bdr w:val="none" w:sz="0" w:space="0" w:color="auto" w:frame="1"/>
          <w14:ligatures w14:val="none"/>
        </w:rPr>
        <w:t>Acts 13:21</w:t>
      </w:r>
      <w:r w:rsidR="007E75C5">
        <w:rPr>
          <w:rFonts w:ascii="Arial" w:eastAsia="Times New Roman" w:hAnsi="Arial" w:cs="Arial"/>
          <w:kern w:val="0"/>
          <w:sz w:val="24"/>
          <w:szCs w:val="24"/>
          <w:bdr w:val="none" w:sz="0" w:space="0" w:color="auto" w:frame="1"/>
          <w14:ligatures w14:val="none"/>
        </w:rPr>
        <w:t xml:space="preserve"> </w:t>
      </w:r>
      <w:r w:rsidR="00606548">
        <w:rPr>
          <w:rFonts w:ascii="Arial" w:eastAsia="Times New Roman" w:hAnsi="Arial" w:cs="Arial"/>
          <w:kern w:val="0"/>
          <w:sz w:val="24"/>
          <w:szCs w:val="24"/>
          <w14:ligatures w14:val="none"/>
        </w:rPr>
        <w:t>/</w:t>
      </w:r>
      <w:r w:rsidR="007E75C5">
        <w:rPr>
          <w:rFonts w:ascii="Arial" w:eastAsia="Times New Roman" w:hAnsi="Arial" w:cs="Arial"/>
          <w:kern w:val="0"/>
          <w:sz w:val="24"/>
          <w:szCs w:val="24"/>
          <w14:ligatures w14:val="none"/>
        </w:rPr>
        <w:t xml:space="preserve"> </w:t>
      </w:r>
      <w:r w:rsidRPr="00285F9E">
        <w:rPr>
          <w:rFonts w:ascii="Arial" w:eastAsia="Times New Roman" w:hAnsi="Arial" w:cs="Arial"/>
          <w:kern w:val="0"/>
          <w:sz w:val="24"/>
          <w:szCs w:val="24"/>
          <w:bdr w:val="none" w:sz="0" w:space="0" w:color="auto" w:frame="1"/>
          <w14:ligatures w14:val="none"/>
        </w:rPr>
        <w:t>1 Sam</w:t>
      </w:r>
      <w:r w:rsidR="00285F9E">
        <w:rPr>
          <w:rFonts w:ascii="Arial" w:eastAsia="Times New Roman" w:hAnsi="Arial" w:cs="Arial"/>
          <w:kern w:val="0"/>
          <w:sz w:val="24"/>
          <w:szCs w:val="24"/>
          <w:bdr w:val="none" w:sz="0" w:space="0" w:color="auto" w:frame="1"/>
          <w14:ligatures w14:val="none"/>
        </w:rPr>
        <w:t>uel</w:t>
      </w:r>
      <w:r w:rsidRPr="00285F9E">
        <w:rPr>
          <w:rFonts w:ascii="Arial" w:eastAsia="Times New Roman" w:hAnsi="Arial" w:cs="Arial"/>
          <w:kern w:val="0"/>
          <w:sz w:val="24"/>
          <w:szCs w:val="24"/>
          <w:bdr w:val="none" w:sz="0" w:space="0" w:color="auto" w:frame="1"/>
          <w14:ligatures w14:val="none"/>
        </w:rPr>
        <w:t xml:space="preserve"> 13:1</w:t>
      </w:r>
      <w:r w:rsidRPr="0066502E">
        <w:rPr>
          <w:rFonts w:ascii="Arial" w:eastAsia="Times New Roman" w:hAnsi="Arial" w:cs="Arial"/>
          <w:color w:val="000000"/>
          <w:kern w:val="0"/>
          <w:sz w:val="24"/>
          <w:szCs w:val="24"/>
          <w14:ligatures w14:val="none"/>
        </w:rPr>
        <w:t>). After Saul’s death, the kingdom became temporarily divided, with Saul’s son Ishbosheth ruling 11 of the tribes for two years, while David ruled Judah. After Ishbosheth was assassinated, David became king over all 12 tribes. His son Solomon followed him as king, and also ruled over a unified kingdom of 12 tribes. Both David and Solomon ruled for 40 years each.</w:t>
      </w:r>
    </w:p>
    <w:p w14:paraId="62CE4D99" w14:textId="3B465B57" w:rsidR="00717547" w:rsidRDefault="00717547" w:rsidP="00717547">
      <w:pPr>
        <w:spacing w:after="300" w:line="312" w:lineRule="atLeast"/>
        <w:textAlignment w:val="baseline"/>
        <w:rPr>
          <w:rFonts w:ascii="Arial" w:eastAsia="Times New Roman" w:hAnsi="Arial" w:cs="Arial"/>
          <w:color w:val="000000"/>
          <w:kern w:val="0"/>
          <w:sz w:val="24"/>
          <w:szCs w:val="24"/>
          <w14:ligatures w14:val="none"/>
        </w:rPr>
      </w:pPr>
      <w:r w:rsidRPr="0066502E">
        <w:rPr>
          <w:rFonts w:ascii="Arial" w:eastAsia="Times New Roman" w:hAnsi="Arial" w:cs="Arial"/>
          <w:color w:val="000000"/>
          <w:kern w:val="0"/>
          <w:sz w:val="24"/>
          <w:szCs w:val="24"/>
          <w14:ligatures w14:val="none"/>
        </w:rPr>
        <w:t>     After Solomon’s reign ended, the kingdom divided into what became known as the Southern Kingdom (Judah and Benjamin: but simply called Judah) and the Northern Kingdom (the remaining 10 tribes called Israel). This resulted in a string of 19 kings ruling over Israel and 19 kings (plus one queen) ruling over Judah. I will list them in order, with the number of years they ruled in parenthesis.</w:t>
      </w:r>
    </w:p>
    <w:tbl>
      <w:tblPr>
        <w:tblW w:w="12195" w:type="dxa"/>
        <w:shd w:val="clear" w:color="auto" w:fill="D4E3E5"/>
        <w:tblCellMar>
          <w:left w:w="0" w:type="dxa"/>
          <w:right w:w="0" w:type="dxa"/>
        </w:tblCellMar>
        <w:tblLook w:val="04A0" w:firstRow="1" w:lastRow="0" w:firstColumn="1" w:lastColumn="0" w:noHBand="0" w:noVBand="1"/>
      </w:tblPr>
      <w:tblGrid>
        <w:gridCol w:w="5972"/>
        <w:gridCol w:w="6223"/>
      </w:tblGrid>
      <w:tr w:rsidR="00606548" w:rsidRPr="00606548" w14:paraId="1D0674EB" w14:textId="77777777" w:rsidTr="00606548">
        <w:tc>
          <w:tcPr>
            <w:tcW w:w="0" w:type="auto"/>
            <w:tcBorders>
              <w:top w:val="nil"/>
              <w:left w:val="nil"/>
              <w:bottom w:val="nil"/>
              <w:right w:val="nil"/>
            </w:tcBorders>
            <w:shd w:val="clear" w:color="auto" w:fill="729EA5"/>
            <w:hideMark/>
          </w:tcPr>
          <w:p w14:paraId="21C994F6" w14:textId="77777777" w:rsidR="00606548" w:rsidRPr="00606548" w:rsidRDefault="00606548" w:rsidP="00606548">
            <w:pPr>
              <w:spacing w:after="0" w:line="240" w:lineRule="auto"/>
              <w:jc w:val="center"/>
              <w:rPr>
                <w:rFonts w:ascii="New Times Roman" w:eastAsia="Times New Roman" w:hAnsi="New Times Roman" w:cs="Times New Roman"/>
                <w:b/>
                <w:bCs/>
                <w:color w:val="000000"/>
                <w:kern w:val="0"/>
                <w:sz w:val="24"/>
                <w:szCs w:val="24"/>
                <w14:ligatures w14:val="none"/>
              </w:rPr>
            </w:pPr>
            <w:r w:rsidRPr="00606548">
              <w:rPr>
                <w:rFonts w:ascii="New Times Roman" w:eastAsia="Times New Roman" w:hAnsi="New Times Roman" w:cs="Times New Roman"/>
                <w:color w:val="000000"/>
                <w:kern w:val="0"/>
                <w:sz w:val="24"/>
                <w:szCs w:val="24"/>
                <w14:ligatures w14:val="none"/>
              </w:rPr>
              <w:t>Kings of Israel</w:t>
            </w:r>
          </w:p>
        </w:tc>
        <w:tc>
          <w:tcPr>
            <w:tcW w:w="0" w:type="auto"/>
            <w:tcBorders>
              <w:top w:val="nil"/>
              <w:left w:val="nil"/>
              <w:bottom w:val="nil"/>
              <w:right w:val="nil"/>
            </w:tcBorders>
            <w:shd w:val="clear" w:color="auto" w:fill="729EA5"/>
            <w:hideMark/>
          </w:tcPr>
          <w:p w14:paraId="4D645465" w14:textId="77777777" w:rsidR="00606548" w:rsidRPr="00606548" w:rsidRDefault="00606548" w:rsidP="00606548">
            <w:pPr>
              <w:spacing w:after="0" w:line="240" w:lineRule="auto"/>
              <w:jc w:val="center"/>
              <w:rPr>
                <w:rFonts w:ascii="New Times Roman" w:eastAsia="Times New Roman" w:hAnsi="New Times Roman" w:cs="Times New Roman"/>
                <w:b/>
                <w:bCs/>
                <w:color w:val="000000"/>
                <w:kern w:val="0"/>
                <w:sz w:val="24"/>
                <w:szCs w:val="24"/>
                <w14:ligatures w14:val="none"/>
              </w:rPr>
            </w:pPr>
            <w:r w:rsidRPr="00606548">
              <w:rPr>
                <w:rFonts w:ascii="New Times Roman" w:eastAsia="Times New Roman" w:hAnsi="New Times Roman" w:cs="Times New Roman"/>
                <w:b/>
                <w:bCs/>
                <w:color w:val="000000"/>
                <w:kern w:val="0"/>
                <w:sz w:val="24"/>
                <w:szCs w:val="24"/>
                <w14:ligatures w14:val="none"/>
              </w:rPr>
              <w:t>Kings of Judah</w:t>
            </w:r>
          </w:p>
        </w:tc>
      </w:tr>
      <w:tr w:rsidR="00606548" w:rsidRPr="00606548" w14:paraId="4C9B6ED4" w14:textId="77777777" w:rsidTr="00606548">
        <w:tc>
          <w:tcPr>
            <w:tcW w:w="0" w:type="auto"/>
            <w:tcBorders>
              <w:left w:val="nil"/>
              <w:bottom w:val="nil"/>
              <w:right w:val="nil"/>
            </w:tcBorders>
            <w:shd w:val="clear" w:color="auto" w:fill="D4E3E5"/>
            <w:hideMark/>
          </w:tcPr>
          <w:p w14:paraId="1BC02720" w14:textId="77777777" w:rsidR="00606548" w:rsidRPr="00606548" w:rsidRDefault="00606548" w:rsidP="00606548">
            <w:pPr>
              <w:spacing w:after="0" w:line="240" w:lineRule="auto"/>
              <w:rPr>
                <w:rFonts w:ascii="New Times Roman" w:eastAsia="Times New Roman" w:hAnsi="New Times Roman" w:cs="Times New Roman"/>
                <w:b/>
                <w:bCs/>
                <w:color w:val="000000"/>
                <w:kern w:val="0"/>
                <w:sz w:val="24"/>
                <w:szCs w:val="24"/>
                <w14:ligatures w14:val="none"/>
              </w:rPr>
            </w:pPr>
            <w:r w:rsidRPr="00606548">
              <w:rPr>
                <w:rFonts w:ascii="New Times Roman" w:eastAsia="Times New Roman" w:hAnsi="New Times Roman" w:cs="Times New Roman"/>
                <w:b/>
                <w:bCs/>
                <w:color w:val="000000"/>
                <w:kern w:val="0"/>
                <w:sz w:val="24"/>
                <w:szCs w:val="24"/>
                <w14:ligatures w14:val="none"/>
              </w:rPr>
              <w:t>1. Jeroboam 1 (22 yrs)</w:t>
            </w:r>
          </w:p>
        </w:tc>
        <w:tc>
          <w:tcPr>
            <w:tcW w:w="0" w:type="auto"/>
            <w:tcBorders>
              <w:left w:val="nil"/>
              <w:bottom w:val="nil"/>
              <w:right w:val="nil"/>
            </w:tcBorders>
            <w:shd w:val="clear" w:color="auto" w:fill="D4E3E5"/>
            <w:hideMark/>
          </w:tcPr>
          <w:p w14:paraId="35A9C29A" w14:textId="77777777" w:rsidR="00606548" w:rsidRPr="00606548" w:rsidRDefault="00606548" w:rsidP="00606548">
            <w:pPr>
              <w:spacing w:after="0" w:line="240" w:lineRule="auto"/>
              <w:rPr>
                <w:rFonts w:ascii="New Times Roman" w:eastAsia="Times New Roman" w:hAnsi="New Times Roman" w:cs="Times New Roman"/>
                <w:b/>
                <w:bCs/>
                <w:color w:val="000000"/>
                <w:kern w:val="0"/>
                <w:sz w:val="24"/>
                <w:szCs w:val="24"/>
                <w14:ligatures w14:val="none"/>
              </w:rPr>
            </w:pPr>
            <w:r w:rsidRPr="00606548">
              <w:rPr>
                <w:rFonts w:ascii="New Times Roman" w:eastAsia="Times New Roman" w:hAnsi="New Times Roman" w:cs="Times New Roman"/>
                <w:b/>
                <w:bCs/>
                <w:color w:val="000000"/>
                <w:kern w:val="0"/>
                <w:sz w:val="24"/>
                <w:szCs w:val="24"/>
                <w14:ligatures w14:val="none"/>
              </w:rPr>
              <w:t>1. Rehoboam (17 yrs)</w:t>
            </w:r>
          </w:p>
        </w:tc>
      </w:tr>
      <w:tr w:rsidR="00606548" w:rsidRPr="00606548" w14:paraId="6AFBBD96" w14:textId="77777777" w:rsidTr="00606548">
        <w:tc>
          <w:tcPr>
            <w:tcW w:w="0" w:type="auto"/>
            <w:tcBorders>
              <w:left w:val="nil"/>
              <w:bottom w:val="nil"/>
              <w:right w:val="nil"/>
            </w:tcBorders>
            <w:shd w:val="clear" w:color="auto" w:fill="D4E3E5"/>
            <w:hideMark/>
          </w:tcPr>
          <w:p w14:paraId="01F78F8A" w14:textId="77777777" w:rsidR="00606548" w:rsidRPr="00606548" w:rsidRDefault="00606548" w:rsidP="00606548">
            <w:pPr>
              <w:spacing w:after="0" w:line="240" w:lineRule="auto"/>
              <w:rPr>
                <w:rFonts w:ascii="New Times Roman" w:eastAsia="Times New Roman" w:hAnsi="New Times Roman" w:cs="Times New Roman"/>
                <w:b/>
                <w:bCs/>
                <w:color w:val="000000"/>
                <w:kern w:val="0"/>
                <w:sz w:val="24"/>
                <w:szCs w:val="24"/>
                <w14:ligatures w14:val="none"/>
              </w:rPr>
            </w:pPr>
            <w:r w:rsidRPr="00606548">
              <w:rPr>
                <w:rFonts w:ascii="New Times Roman" w:eastAsia="Times New Roman" w:hAnsi="New Times Roman" w:cs="Times New Roman"/>
                <w:b/>
                <w:bCs/>
                <w:color w:val="000000"/>
                <w:kern w:val="0"/>
                <w:sz w:val="24"/>
                <w:szCs w:val="24"/>
                <w14:ligatures w14:val="none"/>
              </w:rPr>
              <w:t>2. Nadab (2 yrs)</w:t>
            </w:r>
          </w:p>
        </w:tc>
        <w:tc>
          <w:tcPr>
            <w:tcW w:w="0" w:type="auto"/>
            <w:tcBorders>
              <w:left w:val="nil"/>
              <w:bottom w:val="nil"/>
              <w:right w:val="nil"/>
            </w:tcBorders>
            <w:shd w:val="clear" w:color="auto" w:fill="D4E3E5"/>
            <w:hideMark/>
          </w:tcPr>
          <w:p w14:paraId="114A506A" w14:textId="77777777" w:rsidR="00606548" w:rsidRPr="00606548" w:rsidRDefault="00606548" w:rsidP="00606548">
            <w:pPr>
              <w:spacing w:after="0" w:line="240" w:lineRule="auto"/>
              <w:rPr>
                <w:rFonts w:ascii="New Times Roman" w:eastAsia="Times New Roman" w:hAnsi="New Times Roman" w:cs="Times New Roman"/>
                <w:b/>
                <w:bCs/>
                <w:color w:val="000000"/>
                <w:kern w:val="0"/>
                <w:sz w:val="24"/>
                <w:szCs w:val="24"/>
                <w14:ligatures w14:val="none"/>
              </w:rPr>
            </w:pPr>
            <w:r w:rsidRPr="00606548">
              <w:rPr>
                <w:rFonts w:ascii="New Times Roman" w:eastAsia="Times New Roman" w:hAnsi="New Times Roman" w:cs="Times New Roman"/>
                <w:b/>
                <w:bCs/>
                <w:color w:val="000000"/>
                <w:kern w:val="0"/>
                <w:sz w:val="24"/>
                <w:szCs w:val="24"/>
                <w14:ligatures w14:val="none"/>
              </w:rPr>
              <w:t>2. Abijam (3 yrs)</w:t>
            </w:r>
          </w:p>
        </w:tc>
      </w:tr>
      <w:tr w:rsidR="00606548" w:rsidRPr="00606548" w14:paraId="72D005D3" w14:textId="77777777" w:rsidTr="00606548">
        <w:tc>
          <w:tcPr>
            <w:tcW w:w="0" w:type="auto"/>
            <w:tcBorders>
              <w:left w:val="nil"/>
              <w:bottom w:val="nil"/>
              <w:right w:val="nil"/>
            </w:tcBorders>
            <w:shd w:val="clear" w:color="auto" w:fill="D4E3E5"/>
            <w:hideMark/>
          </w:tcPr>
          <w:p w14:paraId="56A5147C" w14:textId="77777777" w:rsidR="00606548" w:rsidRPr="00606548" w:rsidRDefault="00606548" w:rsidP="00606548">
            <w:pPr>
              <w:spacing w:after="0" w:line="240" w:lineRule="auto"/>
              <w:rPr>
                <w:rFonts w:ascii="New Times Roman" w:eastAsia="Times New Roman" w:hAnsi="New Times Roman" w:cs="Times New Roman"/>
                <w:b/>
                <w:bCs/>
                <w:color w:val="000000"/>
                <w:kern w:val="0"/>
                <w:sz w:val="24"/>
                <w:szCs w:val="24"/>
                <w14:ligatures w14:val="none"/>
              </w:rPr>
            </w:pPr>
            <w:r w:rsidRPr="00606548">
              <w:rPr>
                <w:rFonts w:ascii="New Times Roman" w:eastAsia="Times New Roman" w:hAnsi="New Times Roman" w:cs="Times New Roman"/>
                <w:b/>
                <w:bCs/>
                <w:color w:val="000000"/>
                <w:kern w:val="0"/>
                <w:sz w:val="24"/>
                <w:szCs w:val="24"/>
                <w14:ligatures w14:val="none"/>
              </w:rPr>
              <w:t>3. Baasha (24 yrs)</w:t>
            </w:r>
          </w:p>
        </w:tc>
        <w:tc>
          <w:tcPr>
            <w:tcW w:w="0" w:type="auto"/>
            <w:tcBorders>
              <w:left w:val="nil"/>
              <w:bottom w:val="nil"/>
              <w:right w:val="nil"/>
            </w:tcBorders>
            <w:shd w:val="clear" w:color="auto" w:fill="D4E3E5"/>
            <w:hideMark/>
          </w:tcPr>
          <w:p w14:paraId="160FAF98" w14:textId="77777777" w:rsidR="00606548" w:rsidRPr="00606548" w:rsidRDefault="00606548" w:rsidP="00606548">
            <w:pPr>
              <w:spacing w:after="0" w:line="240" w:lineRule="auto"/>
              <w:rPr>
                <w:rFonts w:ascii="New Times Roman" w:eastAsia="Times New Roman" w:hAnsi="New Times Roman" w:cs="Times New Roman"/>
                <w:b/>
                <w:bCs/>
                <w:color w:val="000000"/>
                <w:kern w:val="0"/>
                <w:sz w:val="24"/>
                <w:szCs w:val="24"/>
                <w14:ligatures w14:val="none"/>
              </w:rPr>
            </w:pPr>
            <w:r w:rsidRPr="00606548">
              <w:rPr>
                <w:rFonts w:ascii="New Times Roman" w:eastAsia="Times New Roman" w:hAnsi="New Times Roman" w:cs="Times New Roman"/>
                <w:b/>
                <w:bCs/>
                <w:color w:val="000000"/>
                <w:kern w:val="0"/>
                <w:sz w:val="24"/>
                <w:szCs w:val="24"/>
                <w14:ligatures w14:val="none"/>
              </w:rPr>
              <w:t>3. Asa (41 yrs)</w:t>
            </w:r>
          </w:p>
        </w:tc>
      </w:tr>
      <w:tr w:rsidR="00606548" w:rsidRPr="00606548" w14:paraId="665C8AA8" w14:textId="77777777" w:rsidTr="00606548">
        <w:tc>
          <w:tcPr>
            <w:tcW w:w="0" w:type="auto"/>
            <w:tcBorders>
              <w:left w:val="nil"/>
              <w:bottom w:val="nil"/>
              <w:right w:val="nil"/>
            </w:tcBorders>
            <w:shd w:val="clear" w:color="auto" w:fill="D4E3E5"/>
            <w:hideMark/>
          </w:tcPr>
          <w:p w14:paraId="317C64EB" w14:textId="77777777" w:rsidR="00606548" w:rsidRPr="00606548" w:rsidRDefault="00606548" w:rsidP="00606548">
            <w:pPr>
              <w:spacing w:after="0" w:line="240" w:lineRule="auto"/>
              <w:rPr>
                <w:rFonts w:ascii="New Times Roman" w:eastAsia="Times New Roman" w:hAnsi="New Times Roman" w:cs="Times New Roman"/>
                <w:b/>
                <w:bCs/>
                <w:color w:val="000000"/>
                <w:kern w:val="0"/>
                <w:sz w:val="24"/>
                <w:szCs w:val="24"/>
                <w14:ligatures w14:val="none"/>
              </w:rPr>
            </w:pPr>
            <w:r w:rsidRPr="00606548">
              <w:rPr>
                <w:rFonts w:ascii="New Times Roman" w:eastAsia="Times New Roman" w:hAnsi="New Times Roman" w:cs="Times New Roman"/>
                <w:b/>
                <w:bCs/>
                <w:color w:val="000000"/>
                <w:kern w:val="0"/>
                <w:sz w:val="24"/>
                <w:szCs w:val="24"/>
                <w14:ligatures w14:val="none"/>
              </w:rPr>
              <w:t>4. Elah (2 yrs)</w:t>
            </w:r>
          </w:p>
        </w:tc>
        <w:tc>
          <w:tcPr>
            <w:tcW w:w="0" w:type="auto"/>
            <w:tcBorders>
              <w:left w:val="nil"/>
              <w:bottom w:val="nil"/>
              <w:right w:val="nil"/>
            </w:tcBorders>
            <w:shd w:val="clear" w:color="auto" w:fill="D4E3E5"/>
            <w:hideMark/>
          </w:tcPr>
          <w:p w14:paraId="0C384931" w14:textId="77777777" w:rsidR="00606548" w:rsidRPr="00606548" w:rsidRDefault="00606548" w:rsidP="00606548">
            <w:pPr>
              <w:spacing w:after="0" w:line="240" w:lineRule="auto"/>
              <w:rPr>
                <w:rFonts w:ascii="New Times Roman" w:eastAsia="Times New Roman" w:hAnsi="New Times Roman" w:cs="Times New Roman"/>
                <w:b/>
                <w:bCs/>
                <w:color w:val="000000"/>
                <w:kern w:val="0"/>
                <w:sz w:val="24"/>
                <w:szCs w:val="24"/>
                <w14:ligatures w14:val="none"/>
              </w:rPr>
            </w:pPr>
            <w:r w:rsidRPr="00606548">
              <w:rPr>
                <w:rFonts w:ascii="New Times Roman" w:eastAsia="Times New Roman" w:hAnsi="New Times Roman" w:cs="Times New Roman"/>
                <w:b/>
                <w:bCs/>
                <w:color w:val="000000"/>
                <w:kern w:val="0"/>
                <w:sz w:val="24"/>
                <w:szCs w:val="24"/>
                <w14:ligatures w14:val="none"/>
              </w:rPr>
              <w:t>4. Jehoshaphat (25 yrs)</w:t>
            </w:r>
          </w:p>
        </w:tc>
      </w:tr>
      <w:tr w:rsidR="00606548" w:rsidRPr="00606548" w14:paraId="6DDD05C7" w14:textId="77777777" w:rsidTr="00606548">
        <w:tc>
          <w:tcPr>
            <w:tcW w:w="0" w:type="auto"/>
            <w:tcBorders>
              <w:left w:val="nil"/>
              <w:bottom w:val="nil"/>
              <w:right w:val="nil"/>
            </w:tcBorders>
            <w:shd w:val="clear" w:color="auto" w:fill="D4E3E5"/>
            <w:hideMark/>
          </w:tcPr>
          <w:p w14:paraId="07402F2B" w14:textId="77777777" w:rsidR="00606548" w:rsidRPr="00606548" w:rsidRDefault="00606548" w:rsidP="00606548">
            <w:pPr>
              <w:spacing w:after="0" w:line="240" w:lineRule="auto"/>
              <w:rPr>
                <w:rFonts w:ascii="New Times Roman" w:eastAsia="Times New Roman" w:hAnsi="New Times Roman" w:cs="Times New Roman"/>
                <w:b/>
                <w:bCs/>
                <w:color w:val="000000"/>
                <w:kern w:val="0"/>
                <w:sz w:val="24"/>
                <w:szCs w:val="24"/>
                <w14:ligatures w14:val="none"/>
              </w:rPr>
            </w:pPr>
            <w:r w:rsidRPr="00606548">
              <w:rPr>
                <w:rFonts w:ascii="New Times Roman" w:eastAsia="Times New Roman" w:hAnsi="New Times Roman" w:cs="Times New Roman"/>
                <w:b/>
                <w:bCs/>
                <w:color w:val="000000"/>
                <w:kern w:val="0"/>
                <w:sz w:val="24"/>
                <w:szCs w:val="24"/>
                <w14:ligatures w14:val="none"/>
              </w:rPr>
              <w:t>5. Zimri (7 days)</w:t>
            </w:r>
          </w:p>
        </w:tc>
        <w:tc>
          <w:tcPr>
            <w:tcW w:w="0" w:type="auto"/>
            <w:tcBorders>
              <w:left w:val="nil"/>
              <w:bottom w:val="nil"/>
              <w:right w:val="nil"/>
            </w:tcBorders>
            <w:shd w:val="clear" w:color="auto" w:fill="D4E3E5"/>
            <w:hideMark/>
          </w:tcPr>
          <w:p w14:paraId="445E39D2" w14:textId="77777777" w:rsidR="00606548" w:rsidRPr="00606548" w:rsidRDefault="00606548" w:rsidP="00606548">
            <w:pPr>
              <w:spacing w:after="0" w:line="240" w:lineRule="auto"/>
              <w:rPr>
                <w:rFonts w:ascii="New Times Roman" w:eastAsia="Times New Roman" w:hAnsi="New Times Roman" w:cs="Times New Roman"/>
                <w:b/>
                <w:bCs/>
                <w:color w:val="000000"/>
                <w:kern w:val="0"/>
                <w:sz w:val="24"/>
                <w:szCs w:val="24"/>
                <w14:ligatures w14:val="none"/>
              </w:rPr>
            </w:pPr>
            <w:r w:rsidRPr="00606548">
              <w:rPr>
                <w:rFonts w:ascii="New Times Roman" w:eastAsia="Times New Roman" w:hAnsi="New Times Roman" w:cs="Times New Roman"/>
                <w:b/>
                <w:bCs/>
                <w:color w:val="000000"/>
                <w:kern w:val="0"/>
                <w:sz w:val="24"/>
                <w:szCs w:val="24"/>
                <w14:ligatures w14:val="none"/>
              </w:rPr>
              <w:t>5. Jehoram (8 yrs)</w:t>
            </w:r>
          </w:p>
        </w:tc>
      </w:tr>
      <w:tr w:rsidR="00606548" w:rsidRPr="00606548" w14:paraId="59E58398" w14:textId="77777777" w:rsidTr="00606548">
        <w:tc>
          <w:tcPr>
            <w:tcW w:w="0" w:type="auto"/>
            <w:tcBorders>
              <w:left w:val="nil"/>
              <w:bottom w:val="nil"/>
              <w:right w:val="nil"/>
            </w:tcBorders>
            <w:shd w:val="clear" w:color="auto" w:fill="D4E3E5"/>
            <w:hideMark/>
          </w:tcPr>
          <w:p w14:paraId="533390FD" w14:textId="77777777" w:rsidR="00606548" w:rsidRPr="00606548" w:rsidRDefault="00606548" w:rsidP="00606548">
            <w:pPr>
              <w:spacing w:after="0" w:line="240" w:lineRule="auto"/>
              <w:rPr>
                <w:rFonts w:ascii="New Times Roman" w:eastAsia="Times New Roman" w:hAnsi="New Times Roman" w:cs="Times New Roman"/>
                <w:b/>
                <w:bCs/>
                <w:color w:val="000000"/>
                <w:kern w:val="0"/>
                <w:sz w:val="24"/>
                <w:szCs w:val="24"/>
                <w14:ligatures w14:val="none"/>
              </w:rPr>
            </w:pPr>
            <w:r w:rsidRPr="00606548">
              <w:rPr>
                <w:rFonts w:ascii="New Times Roman" w:eastAsia="Times New Roman" w:hAnsi="New Times Roman" w:cs="Times New Roman"/>
                <w:b/>
                <w:bCs/>
                <w:color w:val="000000"/>
                <w:kern w:val="0"/>
                <w:sz w:val="24"/>
                <w:szCs w:val="24"/>
                <w14:ligatures w14:val="none"/>
              </w:rPr>
              <w:t>6. Omri (12 yrs) ***</w:t>
            </w:r>
          </w:p>
        </w:tc>
        <w:tc>
          <w:tcPr>
            <w:tcW w:w="0" w:type="auto"/>
            <w:tcBorders>
              <w:left w:val="nil"/>
              <w:bottom w:val="nil"/>
              <w:right w:val="nil"/>
            </w:tcBorders>
            <w:shd w:val="clear" w:color="auto" w:fill="D4E3E5"/>
            <w:hideMark/>
          </w:tcPr>
          <w:p w14:paraId="7C4E10C0" w14:textId="77777777" w:rsidR="00606548" w:rsidRPr="00606548" w:rsidRDefault="00606548" w:rsidP="00606548">
            <w:pPr>
              <w:spacing w:after="0" w:line="240" w:lineRule="auto"/>
              <w:rPr>
                <w:rFonts w:ascii="New Times Roman" w:eastAsia="Times New Roman" w:hAnsi="New Times Roman" w:cs="Times New Roman"/>
                <w:b/>
                <w:bCs/>
                <w:color w:val="000000"/>
                <w:kern w:val="0"/>
                <w:sz w:val="24"/>
                <w:szCs w:val="24"/>
                <w14:ligatures w14:val="none"/>
              </w:rPr>
            </w:pPr>
            <w:r w:rsidRPr="00606548">
              <w:rPr>
                <w:rFonts w:ascii="New Times Roman" w:eastAsia="Times New Roman" w:hAnsi="New Times Roman" w:cs="Times New Roman"/>
                <w:b/>
                <w:bCs/>
                <w:color w:val="000000"/>
                <w:kern w:val="0"/>
                <w:sz w:val="24"/>
                <w:szCs w:val="24"/>
                <w14:ligatures w14:val="none"/>
              </w:rPr>
              <w:t>6. Ahaziah (1 yr)</w:t>
            </w:r>
          </w:p>
        </w:tc>
      </w:tr>
      <w:tr w:rsidR="00606548" w:rsidRPr="00606548" w14:paraId="316FDB78" w14:textId="77777777" w:rsidTr="00606548">
        <w:tc>
          <w:tcPr>
            <w:tcW w:w="0" w:type="auto"/>
            <w:tcBorders>
              <w:left w:val="nil"/>
              <w:bottom w:val="nil"/>
              <w:right w:val="nil"/>
            </w:tcBorders>
            <w:shd w:val="clear" w:color="auto" w:fill="D4E3E5"/>
            <w:hideMark/>
          </w:tcPr>
          <w:p w14:paraId="54F64325" w14:textId="77777777" w:rsidR="00606548" w:rsidRPr="00606548" w:rsidRDefault="00606548" w:rsidP="00606548">
            <w:pPr>
              <w:spacing w:after="0" w:line="240" w:lineRule="auto"/>
              <w:rPr>
                <w:rFonts w:ascii="New Times Roman" w:eastAsia="Times New Roman" w:hAnsi="New Times Roman" w:cs="Times New Roman"/>
                <w:b/>
                <w:bCs/>
                <w:color w:val="000000"/>
                <w:kern w:val="0"/>
                <w:sz w:val="24"/>
                <w:szCs w:val="24"/>
                <w14:ligatures w14:val="none"/>
              </w:rPr>
            </w:pPr>
            <w:r w:rsidRPr="00606548">
              <w:rPr>
                <w:rFonts w:ascii="New Times Roman" w:eastAsia="Times New Roman" w:hAnsi="New Times Roman" w:cs="Times New Roman"/>
                <w:b/>
                <w:bCs/>
                <w:color w:val="000000"/>
                <w:kern w:val="0"/>
                <w:sz w:val="24"/>
                <w:szCs w:val="24"/>
                <w14:ligatures w14:val="none"/>
              </w:rPr>
              <w:t>7. Ahab (22 yrs)</w:t>
            </w:r>
          </w:p>
        </w:tc>
        <w:tc>
          <w:tcPr>
            <w:tcW w:w="0" w:type="auto"/>
            <w:tcBorders>
              <w:left w:val="nil"/>
              <w:bottom w:val="nil"/>
              <w:right w:val="nil"/>
            </w:tcBorders>
            <w:shd w:val="clear" w:color="auto" w:fill="D4E3E5"/>
            <w:hideMark/>
          </w:tcPr>
          <w:p w14:paraId="067AD5FC" w14:textId="77777777" w:rsidR="00606548" w:rsidRPr="00606548" w:rsidRDefault="00606548" w:rsidP="00606548">
            <w:pPr>
              <w:spacing w:after="0" w:line="240" w:lineRule="auto"/>
              <w:rPr>
                <w:rFonts w:ascii="New Times Roman" w:eastAsia="Times New Roman" w:hAnsi="New Times Roman" w:cs="Times New Roman"/>
                <w:b/>
                <w:bCs/>
                <w:color w:val="000000"/>
                <w:kern w:val="0"/>
                <w:sz w:val="24"/>
                <w:szCs w:val="24"/>
                <w14:ligatures w14:val="none"/>
              </w:rPr>
            </w:pPr>
            <w:r w:rsidRPr="00606548">
              <w:rPr>
                <w:rFonts w:ascii="New Times Roman" w:eastAsia="Times New Roman" w:hAnsi="New Times Roman" w:cs="Times New Roman"/>
                <w:b/>
                <w:bCs/>
                <w:color w:val="000000"/>
                <w:kern w:val="0"/>
                <w:sz w:val="24"/>
                <w:szCs w:val="24"/>
                <w14:ligatures w14:val="none"/>
              </w:rPr>
              <w:t>7. Athaliah (Queen) (6 yrs)</w:t>
            </w:r>
          </w:p>
        </w:tc>
      </w:tr>
      <w:tr w:rsidR="00606548" w:rsidRPr="00606548" w14:paraId="1AC98D0C" w14:textId="77777777" w:rsidTr="00606548">
        <w:tc>
          <w:tcPr>
            <w:tcW w:w="0" w:type="auto"/>
            <w:tcBorders>
              <w:left w:val="nil"/>
              <w:bottom w:val="nil"/>
              <w:right w:val="nil"/>
            </w:tcBorders>
            <w:shd w:val="clear" w:color="auto" w:fill="D4E3E5"/>
            <w:hideMark/>
          </w:tcPr>
          <w:p w14:paraId="2B4369E7" w14:textId="77777777" w:rsidR="00606548" w:rsidRPr="00606548" w:rsidRDefault="00606548" w:rsidP="00606548">
            <w:pPr>
              <w:spacing w:after="0" w:line="240" w:lineRule="auto"/>
              <w:rPr>
                <w:rFonts w:ascii="New Times Roman" w:eastAsia="Times New Roman" w:hAnsi="New Times Roman" w:cs="Times New Roman"/>
                <w:b/>
                <w:bCs/>
                <w:color w:val="000000"/>
                <w:kern w:val="0"/>
                <w:sz w:val="24"/>
                <w:szCs w:val="24"/>
                <w14:ligatures w14:val="none"/>
              </w:rPr>
            </w:pPr>
            <w:r w:rsidRPr="00606548">
              <w:rPr>
                <w:rFonts w:ascii="New Times Roman" w:eastAsia="Times New Roman" w:hAnsi="New Times Roman" w:cs="Times New Roman"/>
                <w:b/>
                <w:bCs/>
                <w:color w:val="000000"/>
                <w:kern w:val="0"/>
                <w:sz w:val="24"/>
                <w:szCs w:val="24"/>
                <w14:ligatures w14:val="none"/>
              </w:rPr>
              <w:t>8. Ahaziah (2 yrs)</w:t>
            </w:r>
          </w:p>
        </w:tc>
        <w:tc>
          <w:tcPr>
            <w:tcW w:w="0" w:type="auto"/>
            <w:tcBorders>
              <w:left w:val="nil"/>
              <w:bottom w:val="nil"/>
              <w:right w:val="nil"/>
            </w:tcBorders>
            <w:shd w:val="clear" w:color="auto" w:fill="D4E3E5"/>
            <w:hideMark/>
          </w:tcPr>
          <w:p w14:paraId="54429E8E" w14:textId="77777777" w:rsidR="00606548" w:rsidRPr="00606548" w:rsidRDefault="00606548" w:rsidP="00606548">
            <w:pPr>
              <w:spacing w:after="0" w:line="240" w:lineRule="auto"/>
              <w:rPr>
                <w:rFonts w:ascii="New Times Roman" w:eastAsia="Times New Roman" w:hAnsi="New Times Roman" w:cs="Times New Roman"/>
                <w:b/>
                <w:bCs/>
                <w:color w:val="000000"/>
                <w:kern w:val="0"/>
                <w:sz w:val="24"/>
                <w:szCs w:val="24"/>
                <w14:ligatures w14:val="none"/>
              </w:rPr>
            </w:pPr>
            <w:r w:rsidRPr="00606548">
              <w:rPr>
                <w:rFonts w:ascii="New Times Roman" w:eastAsia="Times New Roman" w:hAnsi="New Times Roman" w:cs="Times New Roman"/>
                <w:b/>
                <w:bCs/>
                <w:color w:val="000000"/>
                <w:kern w:val="0"/>
                <w:sz w:val="24"/>
                <w:szCs w:val="24"/>
                <w14:ligatures w14:val="none"/>
              </w:rPr>
              <w:t>8. Joash (40 yrs)</w:t>
            </w:r>
          </w:p>
        </w:tc>
      </w:tr>
      <w:tr w:rsidR="00606548" w:rsidRPr="00606548" w14:paraId="001C87F1" w14:textId="77777777" w:rsidTr="00606548">
        <w:tc>
          <w:tcPr>
            <w:tcW w:w="0" w:type="auto"/>
            <w:tcBorders>
              <w:left w:val="nil"/>
              <w:bottom w:val="nil"/>
              <w:right w:val="nil"/>
            </w:tcBorders>
            <w:shd w:val="clear" w:color="auto" w:fill="D4E3E5"/>
            <w:hideMark/>
          </w:tcPr>
          <w:p w14:paraId="4134C892" w14:textId="77777777" w:rsidR="00606548" w:rsidRPr="00606548" w:rsidRDefault="00606548" w:rsidP="00606548">
            <w:pPr>
              <w:spacing w:after="0" w:line="240" w:lineRule="auto"/>
              <w:rPr>
                <w:rFonts w:ascii="New Times Roman" w:eastAsia="Times New Roman" w:hAnsi="New Times Roman" w:cs="Times New Roman"/>
                <w:b/>
                <w:bCs/>
                <w:color w:val="000000"/>
                <w:kern w:val="0"/>
                <w:sz w:val="24"/>
                <w:szCs w:val="24"/>
                <w14:ligatures w14:val="none"/>
              </w:rPr>
            </w:pPr>
            <w:r w:rsidRPr="00606548">
              <w:rPr>
                <w:rFonts w:ascii="New Times Roman" w:eastAsia="Times New Roman" w:hAnsi="New Times Roman" w:cs="Times New Roman"/>
                <w:b/>
                <w:bCs/>
                <w:color w:val="000000"/>
                <w:kern w:val="0"/>
                <w:sz w:val="24"/>
                <w:szCs w:val="24"/>
                <w14:ligatures w14:val="none"/>
              </w:rPr>
              <w:t>9. Jehoram (Joram)(12 yrs)</w:t>
            </w:r>
          </w:p>
        </w:tc>
        <w:tc>
          <w:tcPr>
            <w:tcW w:w="0" w:type="auto"/>
            <w:tcBorders>
              <w:left w:val="nil"/>
              <w:bottom w:val="nil"/>
              <w:right w:val="nil"/>
            </w:tcBorders>
            <w:shd w:val="clear" w:color="auto" w:fill="D4E3E5"/>
            <w:hideMark/>
          </w:tcPr>
          <w:p w14:paraId="20FF6042" w14:textId="77777777" w:rsidR="00606548" w:rsidRPr="00606548" w:rsidRDefault="00606548" w:rsidP="00606548">
            <w:pPr>
              <w:spacing w:after="0" w:line="240" w:lineRule="auto"/>
              <w:rPr>
                <w:rFonts w:ascii="New Times Roman" w:eastAsia="Times New Roman" w:hAnsi="New Times Roman" w:cs="Times New Roman"/>
                <w:b/>
                <w:bCs/>
                <w:color w:val="000000"/>
                <w:kern w:val="0"/>
                <w:sz w:val="24"/>
                <w:szCs w:val="24"/>
                <w14:ligatures w14:val="none"/>
              </w:rPr>
            </w:pPr>
            <w:r w:rsidRPr="00606548">
              <w:rPr>
                <w:rFonts w:ascii="New Times Roman" w:eastAsia="Times New Roman" w:hAnsi="New Times Roman" w:cs="Times New Roman"/>
                <w:b/>
                <w:bCs/>
                <w:color w:val="000000"/>
                <w:kern w:val="0"/>
                <w:sz w:val="24"/>
                <w:szCs w:val="24"/>
                <w14:ligatures w14:val="none"/>
              </w:rPr>
              <w:t>9. Amaziah (29 yrs)</w:t>
            </w:r>
          </w:p>
        </w:tc>
      </w:tr>
      <w:tr w:rsidR="00606548" w:rsidRPr="00606548" w14:paraId="4E3F2BDC" w14:textId="77777777" w:rsidTr="00606548">
        <w:tc>
          <w:tcPr>
            <w:tcW w:w="0" w:type="auto"/>
            <w:tcBorders>
              <w:left w:val="nil"/>
              <w:bottom w:val="nil"/>
              <w:right w:val="nil"/>
            </w:tcBorders>
            <w:shd w:val="clear" w:color="auto" w:fill="D4E3E5"/>
            <w:hideMark/>
          </w:tcPr>
          <w:p w14:paraId="6197D25C" w14:textId="77777777" w:rsidR="00606548" w:rsidRPr="00606548" w:rsidRDefault="00606548" w:rsidP="00606548">
            <w:pPr>
              <w:spacing w:after="0" w:line="240" w:lineRule="auto"/>
              <w:rPr>
                <w:rFonts w:ascii="New Times Roman" w:eastAsia="Times New Roman" w:hAnsi="New Times Roman" w:cs="Times New Roman"/>
                <w:b/>
                <w:bCs/>
                <w:color w:val="000000"/>
                <w:kern w:val="0"/>
                <w:sz w:val="24"/>
                <w:szCs w:val="24"/>
                <w14:ligatures w14:val="none"/>
              </w:rPr>
            </w:pPr>
            <w:r w:rsidRPr="00606548">
              <w:rPr>
                <w:rFonts w:ascii="New Times Roman" w:eastAsia="Times New Roman" w:hAnsi="New Times Roman" w:cs="Times New Roman"/>
                <w:b/>
                <w:bCs/>
                <w:color w:val="000000"/>
                <w:kern w:val="0"/>
                <w:sz w:val="24"/>
                <w:szCs w:val="24"/>
                <w14:ligatures w14:val="none"/>
              </w:rPr>
              <w:t>10. Jehu (28 yrs)</w:t>
            </w:r>
          </w:p>
        </w:tc>
        <w:tc>
          <w:tcPr>
            <w:tcW w:w="0" w:type="auto"/>
            <w:tcBorders>
              <w:left w:val="nil"/>
              <w:bottom w:val="nil"/>
              <w:right w:val="nil"/>
            </w:tcBorders>
            <w:shd w:val="clear" w:color="auto" w:fill="D4E3E5"/>
            <w:hideMark/>
          </w:tcPr>
          <w:p w14:paraId="186DFAE7" w14:textId="77777777" w:rsidR="00606548" w:rsidRPr="00606548" w:rsidRDefault="00606548" w:rsidP="00606548">
            <w:pPr>
              <w:spacing w:after="0" w:line="240" w:lineRule="auto"/>
              <w:rPr>
                <w:rFonts w:ascii="New Times Roman" w:eastAsia="Times New Roman" w:hAnsi="New Times Roman" w:cs="Times New Roman"/>
                <w:b/>
                <w:bCs/>
                <w:color w:val="000000"/>
                <w:kern w:val="0"/>
                <w:sz w:val="24"/>
                <w:szCs w:val="24"/>
                <w14:ligatures w14:val="none"/>
              </w:rPr>
            </w:pPr>
            <w:r w:rsidRPr="00606548">
              <w:rPr>
                <w:rFonts w:ascii="New Times Roman" w:eastAsia="Times New Roman" w:hAnsi="New Times Roman" w:cs="Times New Roman"/>
                <w:b/>
                <w:bCs/>
                <w:color w:val="000000"/>
                <w:kern w:val="0"/>
                <w:sz w:val="24"/>
                <w:szCs w:val="24"/>
                <w14:ligatures w14:val="none"/>
              </w:rPr>
              <w:t>10. Azariah (Uzziah)(52 yrs)</w:t>
            </w:r>
          </w:p>
        </w:tc>
      </w:tr>
      <w:tr w:rsidR="00606548" w:rsidRPr="00606548" w14:paraId="0DFE3B7D" w14:textId="77777777" w:rsidTr="00606548">
        <w:tc>
          <w:tcPr>
            <w:tcW w:w="0" w:type="auto"/>
            <w:tcBorders>
              <w:left w:val="nil"/>
              <w:bottom w:val="nil"/>
              <w:right w:val="nil"/>
            </w:tcBorders>
            <w:shd w:val="clear" w:color="auto" w:fill="D4E3E5"/>
            <w:hideMark/>
          </w:tcPr>
          <w:p w14:paraId="68827CBF" w14:textId="77777777" w:rsidR="00606548" w:rsidRPr="00606548" w:rsidRDefault="00606548" w:rsidP="00606548">
            <w:pPr>
              <w:spacing w:after="0" w:line="240" w:lineRule="auto"/>
              <w:rPr>
                <w:rFonts w:ascii="New Times Roman" w:eastAsia="Times New Roman" w:hAnsi="New Times Roman" w:cs="Times New Roman"/>
                <w:b/>
                <w:bCs/>
                <w:color w:val="000000"/>
                <w:kern w:val="0"/>
                <w:sz w:val="24"/>
                <w:szCs w:val="24"/>
                <w14:ligatures w14:val="none"/>
              </w:rPr>
            </w:pPr>
            <w:r w:rsidRPr="00606548">
              <w:rPr>
                <w:rFonts w:ascii="New Times Roman" w:eastAsia="Times New Roman" w:hAnsi="New Times Roman" w:cs="Times New Roman"/>
                <w:b/>
                <w:bCs/>
                <w:color w:val="000000"/>
                <w:kern w:val="0"/>
                <w:sz w:val="24"/>
                <w:szCs w:val="24"/>
                <w14:ligatures w14:val="none"/>
              </w:rPr>
              <w:t>11. Jehoahaz (17 yrs)</w:t>
            </w:r>
          </w:p>
        </w:tc>
        <w:tc>
          <w:tcPr>
            <w:tcW w:w="0" w:type="auto"/>
            <w:tcBorders>
              <w:left w:val="nil"/>
              <w:bottom w:val="nil"/>
              <w:right w:val="nil"/>
            </w:tcBorders>
            <w:shd w:val="clear" w:color="auto" w:fill="D4E3E5"/>
            <w:hideMark/>
          </w:tcPr>
          <w:p w14:paraId="70F8A5D1" w14:textId="77777777" w:rsidR="00606548" w:rsidRPr="00606548" w:rsidRDefault="00606548" w:rsidP="00606548">
            <w:pPr>
              <w:spacing w:after="0" w:line="240" w:lineRule="auto"/>
              <w:rPr>
                <w:rFonts w:ascii="New Times Roman" w:eastAsia="Times New Roman" w:hAnsi="New Times Roman" w:cs="Times New Roman"/>
                <w:b/>
                <w:bCs/>
                <w:color w:val="000000"/>
                <w:kern w:val="0"/>
                <w:sz w:val="24"/>
                <w:szCs w:val="24"/>
                <w14:ligatures w14:val="none"/>
              </w:rPr>
            </w:pPr>
            <w:r w:rsidRPr="00606548">
              <w:rPr>
                <w:rFonts w:ascii="New Times Roman" w:eastAsia="Times New Roman" w:hAnsi="New Times Roman" w:cs="Times New Roman"/>
                <w:b/>
                <w:bCs/>
                <w:color w:val="000000"/>
                <w:kern w:val="0"/>
                <w:sz w:val="24"/>
                <w:szCs w:val="24"/>
                <w14:ligatures w14:val="none"/>
              </w:rPr>
              <w:t>11. Jotham (16 yrs)</w:t>
            </w:r>
          </w:p>
        </w:tc>
      </w:tr>
      <w:tr w:rsidR="00606548" w:rsidRPr="00606548" w14:paraId="3EA7C874" w14:textId="77777777" w:rsidTr="00606548">
        <w:tc>
          <w:tcPr>
            <w:tcW w:w="0" w:type="auto"/>
            <w:tcBorders>
              <w:left w:val="nil"/>
              <w:bottom w:val="nil"/>
              <w:right w:val="nil"/>
            </w:tcBorders>
            <w:shd w:val="clear" w:color="auto" w:fill="D4E3E5"/>
            <w:hideMark/>
          </w:tcPr>
          <w:p w14:paraId="6D3CE7ED" w14:textId="77777777" w:rsidR="00606548" w:rsidRPr="00606548" w:rsidRDefault="00606548" w:rsidP="00606548">
            <w:pPr>
              <w:spacing w:after="0" w:line="240" w:lineRule="auto"/>
              <w:rPr>
                <w:rFonts w:ascii="New Times Roman" w:eastAsia="Times New Roman" w:hAnsi="New Times Roman" w:cs="Times New Roman"/>
                <w:b/>
                <w:bCs/>
                <w:color w:val="000000"/>
                <w:kern w:val="0"/>
                <w:sz w:val="24"/>
                <w:szCs w:val="24"/>
                <w14:ligatures w14:val="none"/>
              </w:rPr>
            </w:pPr>
            <w:r w:rsidRPr="00606548">
              <w:rPr>
                <w:rFonts w:ascii="New Times Roman" w:eastAsia="Times New Roman" w:hAnsi="New Times Roman" w:cs="Times New Roman"/>
                <w:b/>
                <w:bCs/>
                <w:color w:val="000000"/>
                <w:kern w:val="0"/>
                <w:sz w:val="24"/>
                <w:szCs w:val="24"/>
                <w14:ligatures w14:val="none"/>
              </w:rPr>
              <w:t>12. Jehoash (16 yrs)</w:t>
            </w:r>
          </w:p>
        </w:tc>
        <w:tc>
          <w:tcPr>
            <w:tcW w:w="0" w:type="auto"/>
            <w:tcBorders>
              <w:left w:val="nil"/>
              <w:bottom w:val="nil"/>
              <w:right w:val="nil"/>
            </w:tcBorders>
            <w:shd w:val="clear" w:color="auto" w:fill="D4E3E5"/>
            <w:hideMark/>
          </w:tcPr>
          <w:p w14:paraId="549A4DCE" w14:textId="77777777" w:rsidR="00606548" w:rsidRPr="00606548" w:rsidRDefault="00606548" w:rsidP="00606548">
            <w:pPr>
              <w:spacing w:after="0" w:line="240" w:lineRule="auto"/>
              <w:rPr>
                <w:rFonts w:ascii="New Times Roman" w:eastAsia="Times New Roman" w:hAnsi="New Times Roman" w:cs="Times New Roman"/>
                <w:b/>
                <w:bCs/>
                <w:color w:val="000000"/>
                <w:kern w:val="0"/>
                <w:sz w:val="24"/>
                <w:szCs w:val="24"/>
                <w14:ligatures w14:val="none"/>
              </w:rPr>
            </w:pPr>
            <w:r w:rsidRPr="00606548">
              <w:rPr>
                <w:rFonts w:ascii="New Times Roman" w:eastAsia="Times New Roman" w:hAnsi="New Times Roman" w:cs="Times New Roman"/>
                <w:b/>
                <w:bCs/>
                <w:color w:val="000000"/>
                <w:kern w:val="0"/>
                <w:sz w:val="24"/>
                <w:szCs w:val="24"/>
                <w14:ligatures w14:val="none"/>
              </w:rPr>
              <w:t>12. Ahaz (16 yrs)</w:t>
            </w:r>
          </w:p>
        </w:tc>
      </w:tr>
      <w:tr w:rsidR="00606548" w:rsidRPr="00606548" w14:paraId="0A7919A0" w14:textId="77777777" w:rsidTr="00606548">
        <w:tc>
          <w:tcPr>
            <w:tcW w:w="0" w:type="auto"/>
            <w:tcBorders>
              <w:left w:val="nil"/>
              <w:bottom w:val="nil"/>
              <w:right w:val="nil"/>
            </w:tcBorders>
            <w:shd w:val="clear" w:color="auto" w:fill="D4E3E5"/>
            <w:hideMark/>
          </w:tcPr>
          <w:p w14:paraId="45C1E434" w14:textId="77777777" w:rsidR="00606548" w:rsidRPr="00606548" w:rsidRDefault="00606548" w:rsidP="00606548">
            <w:pPr>
              <w:spacing w:after="0" w:line="240" w:lineRule="auto"/>
              <w:rPr>
                <w:rFonts w:ascii="New Times Roman" w:eastAsia="Times New Roman" w:hAnsi="New Times Roman" w:cs="Times New Roman"/>
                <w:b/>
                <w:bCs/>
                <w:color w:val="000000"/>
                <w:kern w:val="0"/>
                <w:sz w:val="24"/>
                <w:szCs w:val="24"/>
                <w14:ligatures w14:val="none"/>
              </w:rPr>
            </w:pPr>
            <w:r w:rsidRPr="00606548">
              <w:rPr>
                <w:rFonts w:ascii="New Times Roman" w:eastAsia="Times New Roman" w:hAnsi="New Times Roman" w:cs="Times New Roman"/>
                <w:b/>
                <w:bCs/>
                <w:color w:val="000000"/>
                <w:kern w:val="0"/>
                <w:sz w:val="24"/>
                <w:szCs w:val="24"/>
                <w14:ligatures w14:val="none"/>
              </w:rPr>
              <w:t>13. Jeroboam 2 (41 yrs)</w:t>
            </w:r>
          </w:p>
        </w:tc>
        <w:tc>
          <w:tcPr>
            <w:tcW w:w="0" w:type="auto"/>
            <w:tcBorders>
              <w:left w:val="nil"/>
              <w:bottom w:val="nil"/>
              <w:right w:val="nil"/>
            </w:tcBorders>
            <w:shd w:val="clear" w:color="auto" w:fill="D4E3E5"/>
            <w:hideMark/>
          </w:tcPr>
          <w:p w14:paraId="3A5C8578" w14:textId="77777777" w:rsidR="00606548" w:rsidRPr="00606548" w:rsidRDefault="00606548" w:rsidP="00606548">
            <w:pPr>
              <w:spacing w:after="0" w:line="240" w:lineRule="auto"/>
              <w:rPr>
                <w:rFonts w:ascii="New Times Roman" w:eastAsia="Times New Roman" w:hAnsi="New Times Roman" w:cs="Times New Roman"/>
                <w:b/>
                <w:bCs/>
                <w:color w:val="000000"/>
                <w:kern w:val="0"/>
                <w:sz w:val="24"/>
                <w:szCs w:val="24"/>
                <w14:ligatures w14:val="none"/>
              </w:rPr>
            </w:pPr>
            <w:r w:rsidRPr="00606548">
              <w:rPr>
                <w:rFonts w:ascii="New Times Roman" w:eastAsia="Times New Roman" w:hAnsi="New Times Roman" w:cs="Times New Roman"/>
                <w:b/>
                <w:bCs/>
                <w:color w:val="000000"/>
                <w:kern w:val="0"/>
                <w:sz w:val="24"/>
                <w:szCs w:val="24"/>
                <w14:ligatures w14:val="none"/>
              </w:rPr>
              <w:t>13. Hezekiah (29 yrs)</w:t>
            </w:r>
          </w:p>
        </w:tc>
      </w:tr>
      <w:tr w:rsidR="00606548" w:rsidRPr="00606548" w14:paraId="5E152118" w14:textId="77777777" w:rsidTr="00606548">
        <w:tc>
          <w:tcPr>
            <w:tcW w:w="0" w:type="auto"/>
            <w:tcBorders>
              <w:left w:val="nil"/>
              <w:bottom w:val="nil"/>
              <w:right w:val="nil"/>
            </w:tcBorders>
            <w:shd w:val="clear" w:color="auto" w:fill="D4E3E5"/>
            <w:hideMark/>
          </w:tcPr>
          <w:p w14:paraId="62D8B81C" w14:textId="77777777" w:rsidR="00606548" w:rsidRPr="00606548" w:rsidRDefault="00606548" w:rsidP="00606548">
            <w:pPr>
              <w:spacing w:after="0" w:line="240" w:lineRule="auto"/>
              <w:rPr>
                <w:rFonts w:ascii="New Times Roman" w:eastAsia="Times New Roman" w:hAnsi="New Times Roman" w:cs="Times New Roman"/>
                <w:b/>
                <w:bCs/>
                <w:color w:val="000000"/>
                <w:kern w:val="0"/>
                <w:sz w:val="24"/>
                <w:szCs w:val="24"/>
                <w14:ligatures w14:val="none"/>
              </w:rPr>
            </w:pPr>
            <w:r w:rsidRPr="00606548">
              <w:rPr>
                <w:rFonts w:ascii="New Times Roman" w:eastAsia="Times New Roman" w:hAnsi="New Times Roman" w:cs="Times New Roman"/>
                <w:b/>
                <w:bCs/>
                <w:color w:val="000000"/>
                <w:kern w:val="0"/>
                <w:sz w:val="24"/>
                <w:szCs w:val="24"/>
                <w14:ligatures w14:val="none"/>
              </w:rPr>
              <w:t>14. Zachariah (6 mos)</w:t>
            </w:r>
          </w:p>
        </w:tc>
        <w:tc>
          <w:tcPr>
            <w:tcW w:w="0" w:type="auto"/>
            <w:tcBorders>
              <w:left w:val="nil"/>
              <w:bottom w:val="nil"/>
              <w:right w:val="nil"/>
            </w:tcBorders>
            <w:shd w:val="clear" w:color="auto" w:fill="D4E3E5"/>
            <w:hideMark/>
          </w:tcPr>
          <w:p w14:paraId="2F1BF1B9" w14:textId="77777777" w:rsidR="00606548" w:rsidRPr="00606548" w:rsidRDefault="00606548" w:rsidP="00606548">
            <w:pPr>
              <w:spacing w:after="0" w:line="240" w:lineRule="auto"/>
              <w:rPr>
                <w:rFonts w:ascii="New Times Roman" w:eastAsia="Times New Roman" w:hAnsi="New Times Roman" w:cs="Times New Roman"/>
                <w:b/>
                <w:bCs/>
                <w:color w:val="000000"/>
                <w:kern w:val="0"/>
                <w:sz w:val="24"/>
                <w:szCs w:val="24"/>
                <w14:ligatures w14:val="none"/>
              </w:rPr>
            </w:pPr>
            <w:r w:rsidRPr="00606548">
              <w:rPr>
                <w:rFonts w:ascii="New Times Roman" w:eastAsia="Times New Roman" w:hAnsi="New Times Roman" w:cs="Times New Roman"/>
                <w:b/>
                <w:bCs/>
                <w:color w:val="000000"/>
                <w:kern w:val="0"/>
                <w:sz w:val="24"/>
                <w:szCs w:val="24"/>
                <w14:ligatures w14:val="none"/>
              </w:rPr>
              <w:t>14. Manasseh (55 yrs)</w:t>
            </w:r>
          </w:p>
        </w:tc>
      </w:tr>
      <w:tr w:rsidR="00606548" w:rsidRPr="00606548" w14:paraId="55B09EBF" w14:textId="77777777" w:rsidTr="00606548">
        <w:tc>
          <w:tcPr>
            <w:tcW w:w="0" w:type="auto"/>
            <w:tcBorders>
              <w:left w:val="nil"/>
              <w:bottom w:val="nil"/>
              <w:right w:val="nil"/>
            </w:tcBorders>
            <w:shd w:val="clear" w:color="auto" w:fill="D4E3E5"/>
            <w:hideMark/>
          </w:tcPr>
          <w:p w14:paraId="6BA37C38" w14:textId="77777777" w:rsidR="00606548" w:rsidRPr="00606548" w:rsidRDefault="00606548" w:rsidP="00606548">
            <w:pPr>
              <w:spacing w:after="0" w:line="240" w:lineRule="auto"/>
              <w:rPr>
                <w:rFonts w:ascii="New Times Roman" w:eastAsia="Times New Roman" w:hAnsi="New Times Roman" w:cs="Times New Roman"/>
                <w:b/>
                <w:bCs/>
                <w:color w:val="000000"/>
                <w:kern w:val="0"/>
                <w:sz w:val="24"/>
                <w:szCs w:val="24"/>
                <w14:ligatures w14:val="none"/>
              </w:rPr>
            </w:pPr>
            <w:r w:rsidRPr="00606548">
              <w:rPr>
                <w:rFonts w:ascii="New Times Roman" w:eastAsia="Times New Roman" w:hAnsi="New Times Roman" w:cs="Times New Roman"/>
                <w:b/>
                <w:bCs/>
                <w:color w:val="000000"/>
                <w:kern w:val="0"/>
                <w:sz w:val="24"/>
                <w:szCs w:val="24"/>
                <w14:ligatures w14:val="none"/>
              </w:rPr>
              <w:t>15. Shallum (1 mo)</w:t>
            </w:r>
          </w:p>
        </w:tc>
        <w:tc>
          <w:tcPr>
            <w:tcW w:w="0" w:type="auto"/>
            <w:tcBorders>
              <w:left w:val="nil"/>
              <w:bottom w:val="nil"/>
              <w:right w:val="nil"/>
            </w:tcBorders>
            <w:shd w:val="clear" w:color="auto" w:fill="D4E3E5"/>
            <w:hideMark/>
          </w:tcPr>
          <w:p w14:paraId="79E15CC3" w14:textId="77777777" w:rsidR="00606548" w:rsidRPr="00606548" w:rsidRDefault="00606548" w:rsidP="00606548">
            <w:pPr>
              <w:spacing w:after="0" w:line="240" w:lineRule="auto"/>
              <w:rPr>
                <w:rFonts w:ascii="New Times Roman" w:eastAsia="Times New Roman" w:hAnsi="New Times Roman" w:cs="Times New Roman"/>
                <w:b/>
                <w:bCs/>
                <w:color w:val="000000"/>
                <w:kern w:val="0"/>
                <w:sz w:val="24"/>
                <w:szCs w:val="24"/>
                <w14:ligatures w14:val="none"/>
              </w:rPr>
            </w:pPr>
            <w:r w:rsidRPr="00606548">
              <w:rPr>
                <w:rFonts w:ascii="New Times Roman" w:eastAsia="Times New Roman" w:hAnsi="New Times Roman" w:cs="Times New Roman"/>
                <w:b/>
                <w:bCs/>
                <w:color w:val="000000"/>
                <w:kern w:val="0"/>
                <w:sz w:val="24"/>
                <w:szCs w:val="24"/>
                <w14:ligatures w14:val="none"/>
              </w:rPr>
              <w:t>15. Amon (2 yrs)</w:t>
            </w:r>
          </w:p>
        </w:tc>
      </w:tr>
      <w:tr w:rsidR="00606548" w:rsidRPr="00606548" w14:paraId="68DE25D2" w14:textId="77777777" w:rsidTr="00606548">
        <w:tc>
          <w:tcPr>
            <w:tcW w:w="0" w:type="auto"/>
            <w:tcBorders>
              <w:left w:val="nil"/>
              <w:bottom w:val="nil"/>
              <w:right w:val="nil"/>
            </w:tcBorders>
            <w:shd w:val="clear" w:color="auto" w:fill="D4E3E5"/>
            <w:hideMark/>
          </w:tcPr>
          <w:p w14:paraId="73C6F39A" w14:textId="77777777" w:rsidR="00606548" w:rsidRPr="00606548" w:rsidRDefault="00606548" w:rsidP="00606548">
            <w:pPr>
              <w:spacing w:after="0" w:line="240" w:lineRule="auto"/>
              <w:rPr>
                <w:rFonts w:ascii="New Times Roman" w:eastAsia="Times New Roman" w:hAnsi="New Times Roman" w:cs="Times New Roman"/>
                <w:b/>
                <w:bCs/>
                <w:color w:val="000000"/>
                <w:kern w:val="0"/>
                <w:sz w:val="24"/>
                <w:szCs w:val="24"/>
                <w14:ligatures w14:val="none"/>
              </w:rPr>
            </w:pPr>
            <w:r w:rsidRPr="00606548">
              <w:rPr>
                <w:rFonts w:ascii="New Times Roman" w:eastAsia="Times New Roman" w:hAnsi="New Times Roman" w:cs="Times New Roman"/>
                <w:b/>
                <w:bCs/>
                <w:color w:val="000000"/>
                <w:kern w:val="0"/>
                <w:sz w:val="24"/>
                <w:szCs w:val="24"/>
                <w14:ligatures w14:val="none"/>
              </w:rPr>
              <w:t>16. Menahem (10 yrs)</w:t>
            </w:r>
          </w:p>
        </w:tc>
        <w:tc>
          <w:tcPr>
            <w:tcW w:w="0" w:type="auto"/>
            <w:tcBorders>
              <w:left w:val="nil"/>
              <w:bottom w:val="nil"/>
              <w:right w:val="nil"/>
            </w:tcBorders>
            <w:shd w:val="clear" w:color="auto" w:fill="D4E3E5"/>
            <w:hideMark/>
          </w:tcPr>
          <w:p w14:paraId="327C6291" w14:textId="77777777" w:rsidR="00606548" w:rsidRPr="00606548" w:rsidRDefault="00606548" w:rsidP="00606548">
            <w:pPr>
              <w:spacing w:after="0" w:line="240" w:lineRule="auto"/>
              <w:rPr>
                <w:rFonts w:ascii="New Times Roman" w:eastAsia="Times New Roman" w:hAnsi="New Times Roman" w:cs="Times New Roman"/>
                <w:b/>
                <w:bCs/>
                <w:color w:val="000000"/>
                <w:kern w:val="0"/>
                <w:sz w:val="24"/>
                <w:szCs w:val="24"/>
                <w14:ligatures w14:val="none"/>
              </w:rPr>
            </w:pPr>
            <w:r w:rsidRPr="00606548">
              <w:rPr>
                <w:rFonts w:ascii="New Times Roman" w:eastAsia="Times New Roman" w:hAnsi="New Times Roman" w:cs="Times New Roman"/>
                <w:b/>
                <w:bCs/>
                <w:color w:val="000000"/>
                <w:kern w:val="0"/>
                <w:sz w:val="24"/>
                <w:szCs w:val="24"/>
                <w14:ligatures w14:val="none"/>
              </w:rPr>
              <w:t>16. Josiah (31 yrs)</w:t>
            </w:r>
          </w:p>
        </w:tc>
      </w:tr>
      <w:tr w:rsidR="00606548" w:rsidRPr="00606548" w14:paraId="7F12ECA7" w14:textId="77777777" w:rsidTr="00606548">
        <w:tc>
          <w:tcPr>
            <w:tcW w:w="0" w:type="auto"/>
            <w:tcBorders>
              <w:left w:val="nil"/>
              <w:bottom w:val="nil"/>
              <w:right w:val="nil"/>
            </w:tcBorders>
            <w:shd w:val="clear" w:color="auto" w:fill="D4E3E5"/>
            <w:hideMark/>
          </w:tcPr>
          <w:p w14:paraId="2D5DDEA1" w14:textId="77777777" w:rsidR="00606548" w:rsidRPr="00606548" w:rsidRDefault="00606548" w:rsidP="00606548">
            <w:pPr>
              <w:spacing w:after="0" w:line="240" w:lineRule="auto"/>
              <w:rPr>
                <w:rFonts w:ascii="New Times Roman" w:eastAsia="Times New Roman" w:hAnsi="New Times Roman" w:cs="Times New Roman"/>
                <w:b/>
                <w:bCs/>
                <w:color w:val="D4E3E5"/>
                <w:kern w:val="0"/>
                <w:sz w:val="24"/>
                <w:szCs w:val="24"/>
                <w14:ligatures w14:val="none"/>
              </w:rPr>
            </w:pPr>
            <w:r w:rsidRPr="00606548">
              <w:rPr>
                <w:rFonts w:ascii="New Times Roman" w:eastAsia="Times New Roman" w:hAnsi="New Times Roman" w:cs="Times New Roman"/>
                <w:b/>
                <w:bCs/>
                <w:color w:val="D4E3E5"/>
                <w:kern w:val="0"/>
                <w:sz w:val="24"/>
                <w:szCs w:val="24"/>
                <w14:ligatures w14:val="none"/>
              </w:rPr>
              <w:t>17. Pekhiah (2 yrs)</w:t>
            </w:r>
          </w:p>
        </w:tc>
        <w:tc>
          <w:tcPr>
            <w:tcW w:w="0" w:type="auto"/>
            <w:tcBorders>
              <w:left w:val="nil"/>
              <w:bottom w:val="nil"/>
              <w:right w:val="nil"/>
            </w:tcBorders>
            <w:shd w:val="clear" w:color="auto" w:fill="D4E3E5"/>
            <w:hideMark/>
          </w:tcPr>
          <w:p w14:paraId="05328B34" w14:textId="77777777" w:rsidR="00606548" w:rsidRPr="00606548" w:rsidRDefault="00606548" w:rsidP="00606548">
            <w:pPr>
              <w:spacing w:after="0" w:line="240" w:lineRule="auto"/>
              <w:rPr>
                <w:rFonts w:ascii="New Times Roman" w:eastAsia="Times New Roman" w:hAnsi="New Times Roman" w:cs="Times New Roman"/>
                <w:b/>
                <w:bCs/>
                <w:color w:val="D4E3E5"/>
                <w:kern w:val="0"/>
                <w:sz w:val="24"/>
                <w:szCs w:val="24"/>
                <w14:ligatures w14:val="none"/>
              </w:rPr>
            </w:pPr>
            <w:r w:rsidRPr="00606548">
              <w:rPr>
                <w:rFonts w:ascii="New Times Roman" w:eastAsia="Times New Roman" w:hAnsi="New Times Roman" w:cs="Times New Roman"/>
                <w:b/>
                <w:bCs/>
                <w:color w:val="D4E3E5"/>
                <w:kern w:val="0"/>
                <w:sz w:val="24"/>
                <w:szCs w:val="24"/>
                <w14:ligatures w14:val="none"/>
              </w:rPr>
              <w:t>17. Jehoahaz (3 mos)</w:t>
            </w:r>
          </w:p>
        </w:tc>
      </w:tr>
      <w:tr w:rsidR="00606548" w:rsidRPr="00606548" w14:paraId="0480A118" w14:textId="77777777" w:rsidTr="00606548">
        <w:tc>
          <w:tcPr>
            <w:tcW w:w="0" w:type="auto"/>
            <w:tcBorders>
              <w:left w:val="nil"/>
              <w:bottom w:val="nil"/>
              <w:right w:val="nil"/>
            </w:tcBorders>
            <w:shd w:val="clear" w:color="auto" w:fill="D4E3E5"/>
            <w:hideMark/>
          </w:tcPr>
          <w:p w14:paraId="140DCDAA" w14:textId="77777777" w:rsidR="00606548" w:rsidRPr="00606548" w:rsidRDefault="00606548" w:rsidP="00606548">
            <w:pPr>
              <w:spacing w:after="0" w:line="240" w:lineRule="auto"/>
              <w:rPr>
                <w:rFonts w:ascii="New Times Roman" w:eastAsia="Times New Roman" w:hAnsi="New Times Roman" w:cs="Times New Roman"/>
                <w:b/>
                <w:bCs/>
                <w:color w:val="000000"/>
                <w:kern w:val="0"/>
                <w:sz w:val="24"/>
                <w:szCs w:val="24"/>
                <w14:ligatures w14:val="none"/>
              </w:rPr>
            </w:pPr>
            <w:r w:rsidRPr="00606548">
              <w:rPr>
                <w:rFonts w:ascii="New Times Roman" w:eastAsia="Times New Roman" w:hAnsi="New Times Roman" w:cs="Times New Roman"/>
                <w:b/>
                <w:bCs/>
                <w:color w:val="000000"/>
                <w:kern w:val="0"/>
                <w:sz w:val="24"/>
                <w:szCs w:val="24"/>
                <w14:ligatures w14:val="none"/>
              </w:rPr>
              <w:t>18. Pekah (20 yrs)</w:t>
            </w:r>
          </w:p>
        </w:tc>
        <w:tc>
          <w:tcPr>
            <w:tcW w:w="0" w:type="auto"/>
            <w:tcBorders>
              <w:left w:val="nil"/>
              <w:bottom w:val="nil"/>
              <w:right w:val="nil"/>
            </w:tcBorders>
            <w:shd w:val="clear" w:color="auto" w:fill="D4E3E5"/>
            <w:hideMark/>
          </w:tcPr>
          <w:p w14:paraId="7097A422" w14:textId="77777777" w:rsidR="00606548" w:rsidRPr="00606548" w:rsidRDefault="00606548" w:rsidP="00606548">
            <w:pPr>
              <w:spacing w:after="0" w:line="240" w:lineRule="auto"/>
              <w:rPr>
                <w:rFonts w:ascii="New Times Roman" w:eastAsia="Times New Roman" w:hAnsi="New Times Roman" w:cs="Times New Roman"/>
                <w:b/>
                <w:bCs/>
                <w:color w:val="000000"/>
                <w:kern w:val="0"/>
                <w:sz w:val="24"/>
                <w:szCs w:val="24"/>
                <w14:ligatures w14:val="none"/>
              </w:rPr>
            </w:pPr>
            <w:r w:rsidRPr="00606548">
              <w:rPr>
                <w:rFonts w:ascii="New Times Roman" w:eastAsia="Times New Roman" w:hAnsi="New Times Roman" w:cs="Times New Roman"/>
                <w:b/>
                <w:bCs/>
                <w:color w:val="000000"/>
                <w:kern w:val="0"/>
                <w:sz w:val="24"/>
                <w:szCs w:val="24"/>
                <w14:ligatures w14:val="none"/>
              </w:rPr>
              <w:t>18. Jehoiakim (11 yrs)</w:t>
            </w:r>
          </w:p>
        </w:tc>
      </w:tr>
      <w:tr w:rsidR="00606548" w:rsidRPr="00606548" w14:paraId="387A6F22" w14:textId="77777777" w:rsidTr="00606548">
        <w:tc>
          <w:tcPr>
            <w:tcW w:w="0" w:type="auto"/>
            <w:tcBorders>
              <w:left w:val="nil"/>
              <w:bottom w:val="nil"/>
              <w:right w:val="nil"/>
            </w:tcBorders>
            <w:shd w:val="clear" w:color="auto" w:fill="D4E3E5"/>
            <w:hideMark/>
          </w:tcPr>
          <w:p w14:paraId="55B0C932" w14:textId="77777777" w:rsidR="00606548" w:rsidRPr="00606548" w:rsidRDefault="00606548" w:rsidP="00606548">
            <w:pPr>
              <w:spacing w:after="0" w:line="240" w:lineRule="auto"/>
              <w:rPr>
                <w:rFonts w:ascii="New Times Roman" w:eastAsia="Times New Roman" w:hAnsi="New Times Roman" w:cs="Times New Roman"/>
                <w:b/>
                <w:bCs/>
                <w:color w:val="000000"/>
                <w:kern w:val="0"/>
                <w:sz w:val="24"/>
                <w:szCs w:val="24"/>
                <w14:ligatures w14:val="none"/>
              </w:rPr>
            </w:pPr>
            <w:r w:rsidRPr="00606548">
              <w:rPr>
                <w:rFonts w:ascii="New Times Roman" w:eastAsia="Times New Roman" w:hAnsi="New Times Roman" w:cs="Times New Roman"/>
                <w:b/>
                <w:bCs/>
                <w:color w:val="000000"/>
                <w:kern w:val="0"/>
                <w:sz w:val="24"/>
                <w:szCs w:val="24"/>
                <w14:ligatures w14:val="none"/>
              </w:rPr>
              <w:t>19. Hoshea (9 yrs)</w:t>
            </w:r>
          </w:p>
        </w:tc>
        <w:tc>
          <w:tcPr>
            <w:tcW w:w="0" w:type="auto"/>
            <w:tcBorders>
              <w:left w:val="nil"/>
              <w:bottom w:val="nil"/>
              <w:right w:val="nil"/>
            </w:tcBorders>
            <w:shd w:val="clear" w:color="auto" w:fill="D4E3E5"/>
            <w:hideMark/>
          </w:tcPr>
          <w:p w14:paraId="7A2354D5" w14:textId="77777777" w:rsidR="00606548" w:rsidRPr="00606548" w:rsidRDefault="00606548" w:rsidP="00606548">
            <w:pPr>
              <w:spacing w:after="0" w:line="240" w:lineRule="auto"/>
              <w:rPr>
                <w:rFonts w:ascii="New Times Roman" w:eastAsia="Times New Roman" w:hAnsi="New Times Roman" w:cs="Times New Roman"/>
                <w:b/>
                <w:bCs/>
                <w:color w:val="000000"/>
                <w:kern w:val="0"/>
                <w:sz w:val="24"/>
                <w:szCs w:val="24"/>
                <w14:ligatures w14:val="none"/>
              </w:rPr>
            </w:pPr>
            <w:r w:rsidRPr="00606548">
              <w:rPr>
                <w:rFonts w:ascii="New Times Roman" w:eastAsia="Times New Roman" w:hAnsi="New Times Roman" w:cs="Times New Roman"/>
                <w:b/>
                <w:bCs/>
                <w:color w:val="000000"/>
                <w:kern w:val="0"/>
                <w:sz w:val="24"/>
                <w:szCs w:val="24"/>
                <w14:ligatures w14:val="none"/>
              </w:rPr>
              <w:t>19. Jehoiachin (3 mos)</w:t>
            </w:r>
          </w:p>
        </w:tc>
      </w:tr>
      <w:tr w:rsidR="00606548" w:rsidRPr="00606548" w14:paraId="66095A2F" w14:textId="77777777" w:rsidTr="00606548">
        <w:tc>
          <w:tcPr>
            <w:tcW w:w="0" w:type="auto"/>
            <w:tcBorders>
              <w:left w:val="nil"/>
              <w:bottom w:val="nil"/>
              <w:right w:val="nil"/>
            </w:tcBorders>
            <w:shd w:val="clear" w:color="auto" w:fill="D4E3E5"/>
            <w:hideMark/>
          </w:tcPr>
          <w:p w14:paraId="4C0639A7" w14:textId="77777777" w:rsidR="00606548" w:rsidRPr="00606548" w:rsidRDefault="00606548" w:rsidP="00606548">
            <w:pPr>
              <w:spacing w:after="0" w:line="240" w:lineRule="auto"/>
              <w:rPr>
                <w:rFonts w:ascii="New Times Roman" w:eastAsia="Times New Roman" w:hAnsi="New Times Roman" w:cs="Times New Roman"/>
                <w:b/>
                <w:bCs/>
                <w:color w:val="000000"/>
                <w:kern w:val="0"/>
                <w:sz w:val="24"/>
                <w:szCs w:val="24"/>
                <w14:ligatures w14:val="none"/>
              </w:rPr>
            </w:pPr>
          </w:p>
        </w:tc>
        <w:tc>
          <w:tcPr>
            <w:tcW w:w="0" w:type="auto"/>
            <w:tcBorders>
              <w:left w:val="nil"/>
              <w:bottom w:val="nil"/>
              <w:right w:val="nil"/>
            </w:tcBorders>
            <w:shd w:val="clear" w:color="auto" w:fill="D4E3E5"/>
            <w:hideMark/>
          </w:tcPr>
          <w:p w14:paraId="25DE8E64" w14:textId="77777777" w:rsidR="00606548" w:rsidRPr="00606548" w:rsidRDefault="00606548" w:rsidP="00606548">
            <w:pPr>
              <w:spacing w:after="0" w:line="240" w:lineRule="auto"/>
              <w:rPr>
                <w:rFonts w:ascii="New Times Roman" w:eastAsia="Times New Roman" w:hAnsi="New Times Roman" w:cs="Times New Roman"/>
                <w:b/>
                <w:bCs/>
                <w:color w:val="000000"/>
                <w:kern w:val="0"/>
                <w:sz w:val="24"/>
                <w:szCs w:val="24"/>
                <w14:ligatures w14:val="none"/>
              </w:rPr>
            </w:pPr>
            <w:r w:rsidRPr="00606548">
              <w:rPr>
                <w:rFonts w:ascii="New Times Roman" w:eastAsia="Times New Roman" w:hAnsi="New Times Roman" w:cs="Times New Roman"/>
                <w:b/>
                <w:bCs/>
                <w:color w:val="000000"/>
                <w:kern w:val="0"/>
                <w:sz w:val="24"/>
                <w:szCs w:val="24"/>
                <w14:ligatures w14:val="none"/>
              </w:rPr>
              <w:t>20. Zedekiah (11 yrs)</w:t>
            </w:r>
          </w:p>
        </w:tc>
      </w:tr>
    </w:tbl>
    <w:p w14:paraId="1F83D9F9" w14:textId="10CBDAB4" w:rsidR="00717547" w:rsidRPr="005752AD" w:rsidRDefault="00717547" w:rsidP="00606548">
      <w:pPr>
        <w:shd w:val="clear" w:color="auto" w:fill="FFFFFF"/>
        <w:spacing w:after="300" w:line="312" w:lineRule="atLeast"/>
        <w:textAlignment w:val="baseline"/>
        <w:rPr>
          <w:rFonts w:ascii="Arial" w:eastAsia="Times New Roman" w:hAnsi="Arial" w:cs="Arial"/>
          <w:color w:val="000000"/>
          <w:kern w:val="0"/>
          <w:sz w:val="24"/>
          <w:szCs w:val="24"/>
          <w14:ligatures w14:val="none"/>
        </w:rPr>
      </w:pPr>
      <w:r w:rsidRPr="0066502E">
        <w:rPr>
          <w:rFonts w:ascii="Arial" w:eastAsia="Times New Roman" w:hAnsi="Arial" w:cs="Arial"/>
          <w:color w:val="000000"/>
          <w:kern w:val="0"/>
          <w:sz w:val="24"/>
          <w:szCs w:val="24"/>
          <w14:ligatures w14:val="none"/>
        </w:rPr>
        <w:lastRenderedPageBreak/>
        <w:t>     Of the kings on this chart, the Bible says ALL of the kings of Israel were evil. Among the kings of Judah, 12 were evil and 8 were good (Asa, Jehoshaphat, Joash, Amaziah, Azariah, Jotham, Hezekiah, and Josiah).</w:t>
      </w:r>
      <w:r w:rsidRPr="005752AD">
        <w:rPr>
          <w:rStyle w:val="EndnoteReference"/>
          <w:rFonts w:ascii="Arial" w:eastAsia="Times New Roman" w:hAnsi="Arial" w:cs="Arial"/>
          <w:color w:val="000000"/>
          <w:kern w:val="0"/>
          <w:sz w:val="24"/>
          <w:szCs w:val="24"/>
          <w14:ligatures w14:val="none"/>
        </w:rPr>
        <w:endnoteReference w:id="1"/>
      </w:r>
      <w:r w:rsidR="00606548">
        <w:rPr>
          <w:rFonts w:ascii="Arial" w:eastAsia="Times New Roman" w:hAnsi="Arial" w:cs="Arial"/>
          <w:color w:val="000000"/>
          <w:kern w:val="0"/>
          <w:sz w:val="24"/>
          <w:szCs w:val="24"/>
          <w14:ligatures w14:val="none"/>
        </w:rPr>
        <w:t xml:space="preserve">  </w:t>
      </w:r>
    </w:p>
    <w:p w14:paraId="53E66069" w14:textId="5374D8CF" w:rsidR="00370575" w:rsidRPr="00606548" w:rsidRDefault="00370575" w:rsidP="00370575">
      <w:pPr>
        <w:rPr>
          <w:rFonts w:ascii="Arial" w:hAnsi="Arial" w:cs="Arial"/>
          <w:sz w:val="24"/>
          <w:szCs w:val="24"/>
        </w:rPr>
      </w:pPr>
      <w:r w:rsidRPr="00606548">
        <w:rPr>
          <w:rFonts w:ascii="Arial" w:hAnsi="Arial" w:cs="Arial"/>
          <w:sz w:val="24"/>
          <w:szCs w:val="24"/>
        </w:rPr>
        <w:t xml:space="preserve">A True Theocracy </w:t>
      </w:r>
    </w:p>
    <w:p w14:paraId="0C0F45C2" w14:textId="3A673DCD" w:rsidR="00B54D93" w:rsidRPr="003129AD" w:rsidRDefault="00B54D93" w:rsidP="00370575">
      <w:pPr>
        <w:rPr>
          <w:rFonts w:ascii="Arial" w:hAnsi="Arial" w:cs="Arial"/>
          <w:sz w:val="24"/>
          <w:szCs w:val="24"/>
        </w:rPr>
      </w:pPr>
      <w:r w:rsidRPr="00606548">
        <w:rPr>
          <w:rFonts w:ascii="Arial" w:hAnsi="Arial" w:cs="Arial"/>
          <w:sz w:val="24"/>
          <w:szCs w:val="24"/>
        </w:rPr>
        <w:t xml:space="preserve">Of the many underlying unique aspects of the early days of the Children of Israel is the Governance structure of the beginning days of the nation.  They were the </w:t>
      </w:r>
      <w:r w:rsidR="00FB2E5E" w:rsidRPr="00606548">
        <w:rPr>
          <w:rFonts w:ascii="Arial" w:hAnsi="Arial" w:cs="Arial"/>
          <w:sz w:val="24"/>
          <w:szCs w:val="24"/>
        </w:rPr>
        <w:t>epitome</w:t>
      </w:r>
      <w:r w:rsidRPr="00606548">
        <w:rPr>
          <w:rFonts w:ascii="Arial" w:hAnsi="Arial" w:cs="Arial"/>
          <w:sz w:val="24"/>
          <w:szCs w:val="24"/>
        </w:rPr>
        <w:t xml:space="preserve"> of what is known as a Theocracy</w:t>
      </w:r>
      <w:r w:rsidR="00E37419">
        <w:rPr>
          <w:rFonts w:ascii="Arial" w:hAnsi="Arial" w:cs="Arial"/>
          <w:sz w:val="24"/>
          <w:szCs w:val="24"/>
        </w:rPr>
        <w:t>, which according to Britannica.com is a</w:t>
      </w:r>
      <w:r w:rsidRPr="003129AD">
        <w:rPr>
          <w:rFonts w:ascii="Arial" w:hAnsi="Arial" w:cs="Arial"/>
          <w:color w:val="1A1A1A"/>
          <w:sz w:val="24"/>
          <w:szCs w:val="24"/>
          <w:shd w:val="clear" w:color="auto" w:fill="FFFFFF"/>
        </w:rPr>
        <w:t xml:space="preserve"> government by divine guidance or by officials who are regarded as divinely guided. In many theocracies, government leaders are members of the clergy, and the state’s legal system is based on religious law</w:t>
      </w:r>
      <w:r w:rsidRPr="003129AD">
        <w:rPr>
          <w:rStyle w:val="EndnoteReference"/>
          <w:rFonts w:ascii="Arial" w:hAnsi="Arial" w:cs="Arial"/>
          <w:color w:val="1A1A1A"/>
          <w:sz w:val="24"/>
          <w:szCs w:val="24"/>
          <w:shd w:val="clear" w:color="auto" w:fill="FFFFFF"/>
        </w:rPr>
        <w:endnoteReference w:id="2"/>
      </w:r>
      <w:r w:rsidRPr="003129AD">
        <w:rPr>
          <w:rFonts w:ascii="Arial" w:hAnsi="Arial" w:cs="Arial"/>
          <w:color w:val="1A1A1A"/>
          <w:sz w:val="24"/>
          <w:szCs w:val="24"/>
          <w:shd w:val="clear" w:color="auto" w:fill="FFFFFF"/>
        </w:rPr>
        <w:t>.</w:t>
      </w:r>
      <w:r w:rsidRPr="003129AD">
        <w:rPr>
          <w:rFonts w:ascii="Arial" w:hAnsi="Arial" w:cs="Arial"/>
          <w:sz w:val="24"/>
          <w:szCs w:val="24"/>
        </w:rPr>
        <w:t xml:space="preserve">  </w:t>
      </w:r>
    </w:p>
    <w:p w14:paraId="475477A4" w14:textId="1D4BE994" w:rsidR="00370575" w:rsidRPr="005752AD" w:rsidRDefault="00FB2E5E" w:rsidP="00370575">
      <w:pPr>
        <w:rPr>
          <w:rFonts w:ascii="Arial" w:hAnsi="Arial" w:cs="Arial"/>
          <w:sz w:val="24"/>
          <w:szCs w:val="24"/>
        </w:rPr>
      </w:pPr>
      <w:r>
        <w:rPr>
          <w:rFonts w:ascii="Arial" w:hAnsi="Arial" w:cs="Arial"/>
          <w:sz w:val="24"/>
          <w:szCs w:val="24"/>
        </w:rPr>
        <w:t>Technically</w:t>
      </w:r>
      <w:r w:rsidR="00B54D93">
        <w:rPr>
          <w:rFonts w:ascii="Arial" w:hAnsi="Arial" w:cs="Arial"/>
          <w:sz w:val="24"/>
          <w:szCs w:val="24"/>
        </w:rPr>
        <w:t>, t</w:t>
      </w:r>
      <w:r w:rsidR="00370575" w:rsidRPr="005752AD">
        <w:rPr>
          <w:rFonts w:ascii="Arial" w:hAnsi="Arial" w:cs="Arial"/>
          <w:sz w:val="24"/>
          <w:szCs w:val="24"/>
        </w:rPr>
        <w:t xml:space="preserve">here are 31 basic types of Governmental Structures.  Every nation has one or a combination of types of </w:t>
      </w:r>
      <w:r w:rsidR="005752AD" w:rsidRPr="005752AD">
        <w:rPr>
          <w:rFonts w:ascii="Arial" w:hAnsi="Arial" w:cs="Arial"/>
          <w:sz w:val="24"/>
          <w:szCs w:val="24"/>
        </w:rPr>
        <w:t>governmental</w:t>
      </w:r>
      <w:r w:rsidR="00370575" w:rsidRPr="005752AD">
        <w:rPr>
          <w:rFonts w:ascii="Arial" w:hAnsi="Arial" w:cs="Arial"/>
          <w:sz w:val="24"/>
          <w:szCs w:val="24"/>
        </w:rPr>
        <w:t xml:space="preserve"> struct</w:t>
      </w:r>
      <w:r w:rsidR="005752AD">
        <w:rPr>
          <w:rFonts w:ascii="Arial" w:hAnsi="Arial" w:cs="Arial"/>
          <w:sz w:val="24"/>
          <w:szCs w:val="24"/>
        </w:rPr>
        <w:t>ures</w:t>
      </w:r>
      <w:r w:rsidR="00370575" w:rsidRPr="005752AD">
        <w:rPr>
          <w:rFonts w:ascii="Arial" w:hAnsi="Arial" w:cs="Arial"/>
          <w:sz w:val="24"/>
          <w:szCs w:val="24"/>
        </w:rPr>
        <w:t>.  The basic list includes the following</w:t>
      </w:r>
      <w:r w:rsidR="00370575" w:rsidRPr="005752AD">
        <w:rPr>
          <w:rStyle w:val="EndnoteReference"/>
          <w:rFonts w:ascii="Arial" w:hAnsi="Arial" w:cs="Arial"/>
          <w:sz w:val="24"/>
          <w:szCs w:val="24"/>
        </w:rPr>
        <w:endnoteReference w:id="3"/>
      </w:r>
      <w:r w:rsidR="00370575" w:rsidRPr="005752AD">
        <w:rPr>
          <w:rFonts w:ascii="Arial" w:hAnsi="Arial" w:cs="Arial"/>
          <w:sz w:val="24"/>
          <w:szCs w:val="24"/>
        </w:rPr>
        <w:t>:</w:t>
      </w:r>
    </w:p>
    <w:p w14:paraId="2D09F74B" w14:textId="77777777" w:rsidR="00370575" w:rsidRPr="005752AD" w:rsidRDefault="00370575" w:rsidP="005752AD">
      <w:pPr>
        <w:pStyle w:val="ListParagraph"/>
        <w:numPr>
          <w:ilvl w:val="0"/>
          <w:numId w:val="1"/>
        </w:numPr>
        <w:rPr>
          <w:rFonts w:ascii="Arial" w:hAnsi="Arial" w:cs="Arial"/>
          <w:color w:val="000000"/>
          <w:sz w:val="24"/>
          <w:szCs w:val="24"/>
          <w:shd w:val="clear" w:color="auto" w:fill="FFFFFF"/>
        </w:rPr>
      </w:pPr>
      <w:r w:rsidRPr="005752AD">
        <w:rPr>
          <w:rFonts w:ascii="Arial" w:hAnsi="Arial" w:cs="Arial"/>
          <w:color w:val="000000"/>
          <w:sz w:val="24"/>
          <w:szCs w:val="24"/>
          <w:shd w:val="clear" w:color="auto" w:fill="FFFFFF"/>
        </w:rPr>
        <w:t>Absolute monarchy - a form of government where the monarch rules unhindered, i.e., without any laws, constitution, or legally organized opposition.</w:t>
      </w:r>
      <w:r w:rsidRPr="005752AD">
        <w:rPr>
          <w:rFonts w:ascii="Arial" w:hAnsi="Arial" w:cs="Arial"/>
          <w:color w:val="000000"/>
          <w:sz w:val="24"/>
          <w:szCs w:val="24"/>
        </w:rPr>
        <w:br/>
      </w:r>
    </w:p>
    <w:p w14:paraId="7260C45F" w14:textId="77777777" w:rsidR="00370575" w:rsidRPr="005752AD" w:rsidRDefault="00370575" w:rsidP="005752AD">
      <w:pPr>
        <w:pStyle w:val="ListParagraph"/>
        <w:numPr>
          <w:ilvl w:val="0"/>
          <w:numId w:val="1"/>
        </w:numPr>
        <w:rPr>
          <w:rFonts w:ascii="Arial" w:hAnsi="Arial" w:cs="Arial"/>
          <w:color w:val="000000"/>
          <w:sz w:val="24"/>
          <w:szCs w:val="24"/>
          <w:shd w:val="clear" w:color="auto" w:fill="FFFFFF"/>
        </w:rPr>
      </w:pPr>
      <w:r w:rsidRPr="005752AD">
        <w:rPr>
          <w:rFonts w:ascii="Arial" w:hAnsi="Arial" w:cs="Arial"/>
          <w:color w:val="000000"/>
          <w:sz w:val="24"/>
          <w:szCs w:val="24"/>
          <w:shd w:val="clear" w:color="auto" w:fill="FFFFFF"/>
        </w:rPr>
        <w:t>Anarchy - a condition of lawlessness or political disorder brought about by the absence of governmental authority.</w:t>
      </w:r>
      <w:r w:rsidRPr="005752AD">
        <w:rPr>
          <w:rFonts w:ascii="Arial" w:hAnsi="Arial" w:cs="Arial"/>
          <w:color w:val="000000"/>
          <w:sz w:val="24"/>
          <w:szCs w:val="24"/>
        </w:rPr>
        <w:br/>
      </w:r>
    </w:p>
    <w:p w14:paraId="055A5F56" w14:textId="77777777" w:rsidR="00370575" w:rsidRPr="005752AD" w:rsidRDefault="00370575" w:rsidP="005752AD">
      <w:pPr>
        <w:pStyle w:val="ListParagraph"/>
        <w:numPr>
          <w:ilvl w:val="0"/>
          <w:numId w:val="1"/>
        </w:numPr>
        <w:rPr>
          <w:rFonts w:ascii="Arial" w:hAnsi="Arial" w:cs="Arial"/>
          <w:color w:val="000000"/>
          <w:sz w:val="24"/>
          <w:szCs w:val="24"/>
          <w:shd w:val="clear" w:color="auto" w:fill="FFFFFF"/>
        </w:rPr>
      </w:pPr>
      <w:r w:rsidRPr="005752AD">
        <w:rPr>
          <w:rFonts w:ascii="Arial" w:hAnsi="Arial" w:cs="Arial"/>
          <w:color w:val="000000"/>
          <w:sz w:val="24"/>
          <w:szCs w:val="24"/>
          <w:shd w:val="clear" w:color="auto" w:fill="FFFFFF"/>
        </w:rPr>
        <w:t>Authoritarian - a form of government in which state authority is imposed onto many aspects of citizens' lives.</w:t>
      </w:r>
      <w:r w:rsidRPr="005752AD">
        <w:rPr>
          <w:rFonts w:ascii="Arial" w:hAnsi="Arial" w:cs="Arial"/>
          <w:color w:val="000000"/>
          <w:sz w:val="24"/>
          <w:szCs w:val="24"/>
        </w:rPr>
        <w:br/>
      </w:r>
    </w:p>
    <w:p w14:paraId="77080C3A" w14:textId="77777777" w:rsidR="00370575" w:rsidRPr="005752AD" w:rsidRDefault="00370575" w:rsidP="005752AD">
      <w:pPr>
        <w:pStyle w:val="ListParagraph"/>
        <w:numPr>
          <w:ilvl w:val="0"/>
          <w:numId w:val="1"/>
        </w:numPr>
        <w:rPr>
          <w:rFonts w:ascii="Arial" w:hAnsi="Arial" w:cs="Arial"/>
          <w:color w:val="000000"/>
          <w:sz w:val="24"/>
          <w:szCs w:val="24"/>
          <w:shd w:val="clear" w:color="auto" w:fill="FFFFFF"/>
        </w:rPr>
      </w:pPr>
      <w:r w:rsidRPr="005752AD">
        <w:rPr>
          <w:rFonts w:ascii="Arial" w:hAnsi="Arial" w:cs="Arial"/>
          <w:color w:val="000000"/>
          <w:sz w:val="24"/>
          <w:szCs w:val="24"/>
          <w:shd w:val="clear" w:color="auto" w:fill="FFFFFF"/>
        </w:rPr>
        <w:t>Commonwealth - a nation, state, or other political entity founded on law and united by a compact of the people for the common good.</w:t>
      </w:r>
      <w:r w:rsidRPr="005752AD">
        <w:rPr>
          <w:rFonts w:ascii="Arial" w:hAnsi="Arial" w:cs="Arial"/>
          <w:color w:val="000000"/>
          <w:sz w:val="24"/>
          <w:szCs w:val="24"/>
        </w:rPr>
        <w:br/>
      </w:r>
    </w:p>
    <w:p w14:paraId="0ACA10CC" w14:textId="77777777" w:rsidR="00370575" w:rsidRPr="005752AD" w:rsidRDefault="00370575" w:rsidP="005752AD">
      <w:pPr>
        <w:pStyle w:val="ListParagraph"/>
        <w:numPr>
          <w:ilvl w:val="0"/>
          <w:numId w:val="1"/>
        </w:numPr>
        <w:rPr>
          <w:rFonts w:ascii="Arial" w:hAnsi="Arial" w:cs="Arial"/>
          <w:color w:val="000000"/>
          <w:sz w:val="24"/>
          <w:szCs w:val="24"/>
          <w:shd w:val="clear" w:color="auto" w:fill="FFFFFF"/>
        </w:rPr>
      </w:pPr>
      <w:r w:rsidRPr="005752AD">
        <w:rPr>
          <w:rFonts w:ascii="Arial" w:hAnsi="Arial" w:cs="Arial"/>
          <w:color w:val="000000"/>
          <w:sz w:val="24"/>
          <w:szCs w:val="24"/>
          <w:shd w:val="clear" w:color="auto" w:fill="FFFFFF"/>
        </w:rPr>
        <w:t>Communist - a system of government in which the state plans and controls the economy and a single - often authoritarian - party holds power; state controls are imposed with the elimination of private ownership of property or capital while claiming to make progress toward a higher social order in which all goods are equally shared by the people (i.e., a classless society).</w:t>
      </w:r>
      <w:r w:rsidRPr="005752AD">
        <w:rPr>
          <w:rFonts w:ascii="Arial" w:hAnsi="Arial" w:cs="Arial"/>
          <w:color w:val="000000"/>
          <w:sz w:val="24"/>
          <w:szCs w:val="24"/>
        </w:rPr>
        <w:br/>
      </w:r>
    </w:p>
    <w:p w14:paraId="04F3222D" w14:textId="77777777" w:rsidR="00370575" w:rsidRPr="005752AD" w:rsidRDefault="00370575" w:rsidP="005752AD">
      <w:pPr>
        <w:pStyle w:val="ListParagraph"/>
        <w:numPr>
          <w:ilvl w:val="0"/>
          <w:numId w:val="1"/>
        </w:numPr>
        <w:rPr>
          <w:rFonts w:ascii="Arial" w:hAnsi="Arial" w:cs="Arial"/>
          <w:color w:val="000000"/>
          <w:sz w:val="24"/>
          <w:szCs w:val="24"/>
          <w:shd w:val="clear" w:color="auto" w:fill="FFFFFF"/>
        </w:rPr>
      </w:pPr>
      <w:r w:rsidRPr="005752AD">
        <w:rPr>
          <w:rFonts w:ascii="Arial" w:hAnsi="Arial" w:cs="Arial"/>
          <w:color w:val="000000"/>
          <w:sz w:val="24"/>
          <w:szCs w:val="24"/>
          <w:shd w:val="clear" w:color="auto" w:fill="FFFFFF"/>
        </w:rPr>
        <w:t>Confederacy (Confederation) - a union by compact or treaty between states, provinces, or territories, that creates a central government with limited powers; the constituent entities retain supreme authority over all matters except those delegated to the central government.</w:t>
      </w:r>
      <w:r w:rsidRPr="005752AD">
        <w:rPr>
          <w:rFonts w:ascii="Arial" w:hAnsi="Arial" w:cs="Arial"/>
          <w:color w:val="000000"/>
          <w:sz w:val="24"/>
          <w:szCs w:val="24"/>
        </w:rPr>
        <w:br/>
      </w:r>
    </w:p>
    <w:p w14:paraId="7E72D76F" w14:textId="77777777" w:rsidR="00370575" w:rsidRPr="005752AD" w:rsidRDefault="00370575" w:rsidP="005752AD">
      <w:pPr>
        <w:pStyle w:val="ListParagraph"/>
        <w:numPr>
          <w:ilvl w:val="0"/>
          <w:numId w:val="1"/>
        </w:numPr>
        <w:rPr>
          <w:rFonts w:ascii="Arial" w:hAnsi="Arial" w:cs="Arial"/>
          <w:color w:val="000000"/>
          <w:sz w:val="24"/>
          <w:szCs w:val="24"/>
          <w:shd w:val="clear" w:color="auto" w:fill="FFFFFF"/>
        </w:rPr>
      </w:pPr>
      <w:r w:rsidRPr="005752AD">
        <w:rPr>
          <w:rFonts w:ascii="Arial" w:hAnsi="Arial" w:cs="Arial"/>
          <w:color w:val="000000"/>
          <w:sz w:val="24"/>
          <w:szCs w:val="24"/>
          <w:shd w:val="clear" w:color="auto" w:fill="FFFFFF"/>
        </w:rPr>
        <w:t>Constitutional - a government by or operating under an authoritative document (constitution) that sets forth the system of fundamental laws and principles that determines the nature, functions, and limits of that government.</w:t>
      </w:r>
      <w:r w:rsidRPr="005752AD">
        <w:rPr>
          <w:rFonts w:ascii="Arial" w:hAnsi="Arial" w:cs="Arial"/>
          <w:color w:val="000000"/>
          <w:sz w:val="24"/>
          <w:szCs w:val="24"/>
        </w:rPr>
        <w:br/>
      </w:r>
    </w:p>
    <w:p w14:paraId="16BFBB48" w14:textId="77777777" w:rsidR="00370575" w:rsidRPr="005752AD" w:rsidRDefault="00370575" w:rsidP="005752AD">
      <w:pPr>
        <w:pStyle w:val="ListParagraph"/>
        <w:numPr>
          <w:ilvl w:val="0"/>
          <w:numId w:val="1"/>
        </w:numPr>
        <w:rPr>
          <w:rFonts w:ascii="Arial" w:hAnsi="Arial" w:cs="Arial"/>
          <w:color w:val="000000"/>
          <w:sz w:val="24"/>
          <w:szCs w:val="24"/>
          <w:shd w:val="clear" w:color="auto" w:fill="FFFFFF"/>
        </w:rPr>
      </w:pPr>
      <w:r w:rsidRPr="005752AD">
        <w:rPr>
          <w:rFonts w:ascii="Arial" w:hAnsi="Arial" w:cs="Arial"/>
          <w:color w:val="000000"/>
          <w:sz w:val="24"/>
          <w:szCs w:val="24"/>
          <w:shd w:val="clear" w:color="auto" w:fill="FFFFFF"/>
        </w:rPr>
        <w:lastRenderedPageBreak/>
        <w:t>Constitutional democracy - a form of government in which the sovereign power of the people is spelled out in a governing constitution.</w:t>
      </w:r>
      <w:r w:rsidRPr="005752AD">
        <w:rPr>
          <w:rFonts w:ascii="Arial" w:hAnsi="Arial" w:cs="Arial"/>
          <w:color w:val="000000"/>
          <w:sz w:val="24"/>
          <w:szCs w:val="24"/>
        </w:rPr>
        <w:br/>
      </w:r>
    </w:p>
    <w:p w14:paraId="548079AB" w14:textId="77777777" w:rsidR="00370575" w:rsidRPr="005752AD" w:rsidRDefault="00370575" w:rsidP="005752AD">
      <w:pPr>
        <w:pStyle w:val="ListParagraph"/>
        <w:numPr>
          <w:ilvl w:val="0"/>
          <w:numId w:val="1"/>
        </w:numPr>
        <w:rPr>
          <w:rFonts w:ascii="Arial" w:hAnsi="Arial" w:cs="Arial"/>
          <w:color w:val="000000"/>
          <w:sz w:val="24"/>
          <w:szCs w:val="24"/>
          <w:shd w:val="clear" w:color="auto" w:fill="FFFFFF"/>
        </w:rPr>
      </w:pPr>
      <w:r w:rsidRPr="005752AD">
        <w:rPr>
          <w:rFonts w:ascii="Arial" w:hAnsi="Arial" w:cs="Arial"/>
          <w:color w:val="000000"/>
          <w:sz w:val="24"/>
          <w:szCs w:val="24"/>
          <w:shd w:val="clear" w:color="auto" w:fill="FFFFFF"/>
        </w:rPr>
        <w:t>Constitutional monarchy - a system of government in which a monarch is guided by a constitution whereby his/her rights, duties, and responsibilities are spelled out in written law or by custom.</w:t>
      </w:r>
      <w:r w:rsidRPr="005752AD">
        <w:rPr>
          <w:rFonts w:ascii="Arial" w:hAnsi="Arial" w:cs="Arial"/>
          <w:color w:val="000000"/>
          <w:sz w:val="24"/>
          <w:szCs w:val="24"/>
        </w:rPr>
        <w:br/>
      </w:r>
    </w:p>
    <w:p w14:paraId="5FC87E05" w14:textId="77777777" w:rsidR="00370575" w:rsidRPr="005752AD" w:rsidRDefault="00370575" w:rsidP="005752AD">
      <w:pPr>
        <w:pStyle w:val="ListParagraph"/>
        <w:numPr>
          <w:ilvl w:val="0"/>
          <w:numId w:val="1"/>
        </w:numPr>
        <w:rPr>
          <w:rFonts w:ascii="Arial" w:hAnsi="Arial" w:cs="Arial"/>
          <w:color w:val="000000"/>
          <w:sz w:val="24"/>
          <w:szCs w:val="24"/>
          <w:shd w:val="clear" w:color="auto" w:fill="FFFFFF"/>
        </w:rPr>
      </w:pPr>
      <w:r w:rsidRPr="005752AD">
        <w:rPr>
          <w:rFonts w:ascii="Arial" w:hAnsi="Arial" w:cs="Arial"/>
          <w:color w:val="000000"/>
          <w:sz w:val="24"/>
          <w:szCs w:val="24"/>
          <w:shd w:val="clear" w:color="auto" w:fill="FFFFFF"/>
        </w:rPr>
        <w:t>Democracy - a form of government in which the supreme power is retained by the people, but which is usually exercised indirectly through a system of representation and delegated authority periodically renewed.</w:t>
      </w:r>
      <w:r w:rsidRPr="005752AD">
        <w:rPr>
          <w:rFonts w:ascii="Arial" w:hAnsi="Arial" w:cs="Arial"/>
          <w:color w:val="000000"/>
          <w:sz w:val="24"/>
          <w:szCs w:val="24"/>
        </w:rPr>
        <w:br/>
      </w:r>
    </w:p>
    <w:p w14:paraId="29976B0C" w14:textId="77777777" w:rsidR="00370575" w:rsidRPr="005752AD" w:rsidRDefault="00370575" w:rsidP="005752AD">
      <w:pPr>
        <w:pStyle w:val="ListParagraph"/>
        <w:numPr>
          <w:ilvl w:val="0"/>
          <w:numId w:val="1"/>
        </w:numPr>
        <w:rPr>
          <w:rFonts w:ascii="Arial" w:hAnsi="Arial" w:cs="Arial"/>
          <w:color w:val="000000"/>
          <w:sz w:val="24"/>
          <w:szCs w:val="24"/>
          <w:shd w:val="clear" w:color="auto" w:fill="FFFFFF"/>
        </w:rPr>
      </w:pPr>
      <w:r w:rsidRPr="005752AD">
        <w:rPr>
          <w:rFonts w:ascii="Arial" w:hAnsi="Arial" w:cs="Arial"/>
          <w:color w:val="000000"/>
          <w:sz w:val="24"/>
          <w:szCs w:val="24"/>
          <w:shd w:val="clear" w:color="auto" w:fill="FFFFFF"/>
        </w:rPr>
        <w:t>Democratic republic - a state in which the supreme power rests in the body of citizens entitled to vote for officers and representatives responsible to them.</w:t>
      </w:r>
      <w:r w:rsidRPr="005752AD">
        <w:rPr>
          <w:rFonts w:ascii="Arial" w:hAnsi="Arial" w:cs="Arial"/>
          <w:color w:val="000000"/>
          <w:sz w:val="24"/>
          <w:szCs w:val="24"/>
        </w:rPr>
        <w:br/>
      </w:r>
    </w:p>
    <w:p w14:paraId="30F26E0C" w14:textId="77777777" w:rsidR="00370575" w:rsidRPr="005752AD" w:rsidRDefault="00370575" w:rsidP="005752AD">
      <w:pPr>
        <w:pStyle w:val="ListParagraph"/>
        <w:numPr>
          <w:ilvl w:val="0"/>
          <w:numId w:val="1"/>
        </w:numPr>
        <w:rPr>
          <w:rFonts w:ascii="Arial" w:hAnsi="Arial" w:cs="Arial"/>
          <w:color w:val="000000"/>
          <w:sz w:val="24"/>
          <w:szCs w:val="24"/>
          <w:shd w:val="clear" w:color="auto" w:fill="FFFFFF"/>
        </w:rPr>
      </w:pPr>
      <w:r w:rsidRPr="005752AD">
        <w:rPr>
          <w:rFonts w:ascii="Arial" w:hAnsi="Arial" w:cs="Arial"/>
          <w:color w:val="000000"/>
          <w:sz w:val="24"/>
          <w:szCs w:val="24"/>
          <w:shd w:val="clear" w:color="auto" w:fill="FFFFFF"/>
        </w:rPr>
        <w:t>Dictatorship - a form of government in which a ruler or small clique wield absolute power (not restricted by a constitution or laws).</w:t>
      </w:r>
      <w:r w:rsidRPr="005752AD">
        <w:rPr>
          <w:rFonts w:ascii="Arial" w:hAnsi="Arial" w:cs="Arial"/>
          <w:color w:val="000000"/>
          <w:sz w:val="24"/>
          <w:szCs w:val="24"/>
        </w:rPr>
        <w:br/>
      </w:r>
    </w:p>
    <w:p w14:paraId="5F748F29" w14:textId="77777777" w:rsidR="00370575" w:rsidRPr="005752AD" w:rsidRDefault="00370575" w:rsidP="005752AD">
      <w:pPr>
        <w:pStyle w:val="ListParagraph"/>
        <w:numPr>
          <w:ilvl w:val="0"/>
          <w:numId w:val="1"/>
        </w:numPr>
        <w:rPr>
          <w:rFonts w:ascii="Arial" w:hAnsi="Arial" w:cs="Arial"/>
          <w:color w:val="000000"/>
          <w:sz w:val="24"/>
          <w:szCs w:val="24"/>
          <w:shd w:val="clear" w:color="auto" w:fill="FFFFFF"/>
        </w:rPr>
      </w:pPr>
      <w:r w:rsidRPr="005752AD">
        <w:rPr>
          <w:rFonts w:ascii="Arial" w:hAnsi="Arial" w:cs="Arial"/>
          <w:color w:val="000000"/>
          <w:sz w:val="24"/>
          <w:szCs w:val="24"/>
          <w:shd w:val="clear" w:color="auto" w:fill="FFFFFF"/>
        </w:rPr>
        <w:t>Ecclesiastical - a government administrated by a church.</w:t>
      </w:r>
      <w:r w:rsidRPr="005752AD">
        <w:rPr>
          <w:rFonts w:ascii="Arial" w:hAnsi="Arial" w:cs="Arial"/>
          <w:color w:val="000000"/>
          <w:sz w:val="24"/>
          <w:szCs w:val="24"/>
        </w:rPr>
        <w:br/>
      </w:r>
    </w:p>
    <w:p w14:paraId="15A4F8B4" w14:textId="77777777" w:rsidR="00370575" w:rsidRPr="005752AD" w:rsidRDefault="00370575" w:rsidP="005752AD">
      <w:pPr>
        <w:pStyle w:val="ListParagraph"/>
        <w:numPr>
          <w:ilvl w:val="0"/>
          <w:numId w:val="1"/>
        </w:numPr>
        <w:rPr>
          <w:rFonts w:ascii="Arial" w:hAnsi="Arial" w:cs="Arial"/>
          <w:color w:val="000000"/>
          <w:sz w:val="24"/>
          <w:szCs w:val="24"/>
          <w:shd w:val="clear" w:color="auto" w:fill="FFFFFF"/>
        </w:rPr>
      </w:pPr>
      <w:r w:rsidRPr="005752AD">
        <w:rPr>
          <w:rFonts w:ascii="Arial" w:hAnsi="Arial" w:cs="Arial"/>
          <w:color w:val="000000"/>
          <w:sz w:val="24"/>
          <w:szCs w:val="24"/>
          <w:shd w:val="clear" w:color="auto" w:fill="FFFFFF"/>
        </w:rPr>
        <w:t>Emirate - similar to a monarchy or sultanate, but a government in which the supreme power is in the hands of an emir (the ruler of a Muslim state); the emir may be an absolute overlord or a sovereign with constitutionally limited authority.</w:t>
      </w:r>
      <w:r w:rsidRPr="005752AD">
        <w:rPr>
          <w:rFonts w:ascii="Arial" w:hAnsi="Arial" w:cs="Arial"/>
          <w:color w:val="000000"/>
          <w:sz w:val="24"/>
          <w:szCs w:val="24"/>
        </w:rPr>
        <w:br/>
      </w:r>
    </w:p>
    <w:p w14:paraId="74E5DEF0" w14:textId="77777777" w:rsidR="00370575" w:rsidRPr="005752AD" w:rsidRDefault="00370575" w:rsidP="005752AD">
      <w:pPr>
        <w:pStyle w:val="ListParagraph"/>
        <w:numPr>
          <w:ilvl w:val="0"/>
          <w:numId w:val="1"/>
        </w:numPr>
        <w:rPr>
          <w:rFonts w:ascii="Arial" w:hAnsi="Arial" w:cs="Arial"/>
          <w:color w:val="000000"/>
          <w:sz w:val="24"/>
          <w:szCs w:val="24"/>
          <w:shd w:val="clear" w:color="auto" w:fill="FFFFFF"/>
        </w:rPr>
      </w:pPr>
      <w:r w:rsidRPr="005752AD">
        <w:rPr>
          <w:rFonts w:ascii="Arial" w:hAnsi="Arial" w:cs="Arial"/>
          <w:color w:val="000000"/>
          <w:sz w:val="24"/>
          <w:szCs w:val="24"/>
          <w:shd w:val="clear" w:color="auto" w:fill="FFFFFF"/>
        </w:rPr>
        <w:t>Federal (Federation) - a form of government in which sovereign power is formally divided - usually by means of a constitution - between a central authority and a number of constituent regions (states, colonies, or provinces) so that each region retains some management of its internal affairs; differs from a confederacy in that the central government exerts influence directly upon both individuals as well as upon the regional units.</w:t>
      </w:r>
      <w:r w:rsidRPr="005752AD">
        <w:rPr>
          <w:rFonts w:ascii="Arial" w:hAnsi="Arial" w:cs="Arial"/>
          <w:color w:val="000000"/>
          <w:sz w:val="24"/>
          <w:szCs w:val="24"/>
        </w:rPr>
        <w:br/>
      </w:r>
    </w:p>
    <w:p w14:paraId="31A69D51" w14:textId="77777777" w:rsidR="00370575" w:rsidRPr="005752AD" w:rsidRDefault="00370575" w:rsidP="005752AD">
      <w:pPr>
        <w:pStyle w:val="ListParagraph"/>
        <w:numPr>
          <w:ilvl w:val="0"/>
          <w:numId w:val="1"/>
        </w:numPr>
        <w:rPr>
          <w:rFonts w:ascii="Arial" w:hAnsi="Arial" w:cs="Arial"/>
          <w:color w:val="000000"/>
          <w:sz w:val="24"/>
          <w:szCs w:val="24"/>
          <w:shd w:val="clear" w:color="auto" w:fill="FFFFFF"/>
        </w:rPr>
      </w:pPr>
      <w:r w:rsidRPr="005752AD">
        <w:rPr>
          <w:rFonts w:ascii="Arial" w:hAnsi="Arial" w:cs="Arial"/>
          <w:color w:val="000000"/>
          <w:sz w:val="24"/>
          <w:szCs w:val="24"/>
          <w:shd w:val="clear" w:color="auto" w:fill="FFFFFF"/>
        </w:rPr>
        <w:t>Federal republic - a state in which the powers of the central government are restricted and in which the component parts (states, colonies, or provinces) retain a degree of self-government; ultimate sovereign power rests with the voters who chose their governmental representatives.</w:t>
      </w:r>
      <w:r w:rsidRPr="005752AD">
        <w:rPr>
          <w:rFonts w:ascii="Arial" w:hAnsi="Arial" w:cs="Arial"/>
          <w:color w:val="000000"/>
          <w:sz w:val="24"/>
          <w:szCs w:val="24"/>
        </w:rPr>
        <w:br/>
      </w:r>
    </w:p>
    <w:p w14:paraId="5FEDF747" w14:textId="77777777" w:rsidR="00370575" w:rsidRPr="005752AD" w:rsidRDefault="00370575" w:rsidP="005752AD">
      <w:pPr>
        <w:pStyle w:val="ListParagraph"/>
        <w:numPr>
          <w:ilvl w:val="0"/>
          <w:numId w:val="1"/>
        </w:numPr>
        <w:rPr>
          <w:rFonts w:ascii="Arial" w:hAnsi="Arial" w:cs="Arial"/>
          <w:color w:val="000000"/>
          <w:sz w:val="24"/>
          <w:szCs w:val="24"/>
          <w:shd w:val="clear" w:color="auto" w:fill="FFFFFF"/>
        </w:rPr>
      </w:pPr>
      <w:r w:rsidRPr="005752AD">
        <w:rPr>
          <w:rFonts w:ascii="Arial" w:hAnsi="Arial" w:cs="Arial"/>
          <w:color w:val="000000"/>
          <w:sz w:val="24"/>
          <w:szCs w:val="24"/>
          <w:shd w:val="clear" w:color="auto" w:fill="FFFFFF"/>
        </w:rPr>
        <w:t>Islamic republic - a particular form of government adopted by some Muslim states; although such a state is, in theory, a theocracy, it remains a republic, but its laws are required to be compatible with the laws of Islam.</w:t>
      </w:r>
      <w:r w:rsidRPr="005752AD">
        <w:rPr>
          <w:rFonts w:ascii="Arial" w:hAnsi="Arial" w:cs="Arial"/>
          <w:color w:val="000000"/>
          <w:sz w:val="24"/>
          <w:szCs w:val="24"/>
        </w:rPr>
        <w:br/>
      </w:r>
    </w:p>
    <w:p w14:paraId="47344A3D" w14:textId="77777777" w:rsidR="00370575" w:rsidRPr="005752AD" w:rsidRDefault="00370575" w:rsidP="005752AD">
      <w:pPr>
        <w:pStyle w:val="ListParagraph"/>
        <w:numPr>
          <w:ilvl w:val="0"/>
          <w:numId w:val="1"/>
        </w:numPr>
        <w:rPr>
          <w:rFonts w:ascii="Arial" w:hAnsi="Arial" w:cs="Arial"/>
          <w:color w:val="000000"/>
          <w:sz w:val="24"/>
          <w:szCs w:val="24"/>
          <w:shd w:val="clear" w:color="auto" w:fill="FFFFFF"/>
        </w:rPr>
      </w:pPr>
      <w:r w:rsidRPr="005752AD">
        <w:rPr>
          <w:rFonts w:ascii="Arial" w:hAnsi="Arial" w:cs="Arial"/>
          <w:color w:val="000000"/>
          <w:sz w:val="24"/>
          <w:szCs w:val="24"/>
          <w:shd w:val="clear" w:color="auto" w:fill="FFFFFF"/>
        </w:rPr>
        <w:t xml:space="preserve">Maoism - the theory and practice of Marxism-Leninism developed in China by Mao Zedong (Mao Tse-tung), which states that a continuous revolution is necessary if the leaders of a communist state are to keep in touch with the </w:t>
      </w:r>
      <w:r w:rsidRPr="005752AD">
        <w:rPr>
          <w:rFonts w:ascii="Arial" w:hAnsi="Arial" w:cs="Arial"/>
          <w:color w:val="000000"/>
          <w:sz w:val="24"/>
          <w:szCs w:val="24"/>
          <w:shd w:val="clear" w:color="auto" w:fill="FFFFFF"/>
        </w:rPr>
        <w:lastRenderedPageBreak/>
        <w:t>people.</w:t>
      </w:r>
      <w:r w:rsidRPr="005752AD">
        <w:rPr>
          <w:rFonts w:ascii="Arial" w:hAnsi="Arial" w:cs="Arial"/>
          <w:color w:val="000000"/>
          <w:sz w:val="24"/>
          <w:szCs w:val="24"/>
        </w:rPr>
        <w:br/>
      </w:r>
    </w:p>
    <w:p w14:paraId="3C10F222" w14:textId="19E85564" w:rsidR="00370575" w:rsidRPr="005752AD" w:rsidRDefault="00370575" w:rsidP="005752AD">
      <w:pPr>
        <w:pStyle w:val="ListParagraph"/>
        <w:numPr>
          <w:ilvl w:val="0"/>
          <w:numId w:val="1"/>
        </w:numPr>
        <w:rPr>
          <w:rFonts w:ascii="Arial" w:hAnsi="Arial" w:cs="Arial"/>
          <w:color w:val="000000"/>
          <w:sz w:val="24"/>
          <w:szCs w:val="24"/>
          <w:shd w:val="clear" w:color="auto" w:fill="FFFFFF"/>
        </w:rPr>
      </w:pPr>
      <w:r w:rsidRPr="005752AD">
        <w:rPr>
          <w:rFonts w:ascii="Arial" w:hAnsi="Arial" w:cs="Arial"/>
          <w:color w:val="000000"/>
          <w:sz w:val="24"/>
          <w:szCs w:val="24"/>
          <w:shd w:val="clear" w:color="auto" w:fill="FFFFFF"/>
        </w:rPr>
        <w:t xml:space="preserve">Marxism - the political, economic, and social principles espoused by 19th century economist Karl Marx; he viewed the struggle of workers as a progression of historical forces that would proceed from a class struggle of the proletariat (workers) exploited by capitalists (business owners), to a </w:t>
      </w:r>
      <w:r w:rsidR="005752AD" w:rsidRPr="005752AD">
        <w:rPr>
          <w:rFonts w:ascii="Arial" w:hAnsi="Arial" w:cs="Arial"/>
          <w:color w:val="000000"/>
          <w:sz w:val="24"/>
          <w:szCs w:val="24"/>
          <w:shd w:val="clear" w:color="auto" w:fill="FFFFFF"/>
        </w:rPr>
        <w:t>socialist “dictatorship</w:t>
      </w:r>
      <w:r w:rsidRPr="005752AD">
        <w:rPr>
          <w:rFonts w:ascii="Arial" w:hAnsi="Arial" w:cs="Arial"/>
          <w:color w:val="000000"/>
          <w:sz w:val="24"/>
          <w:szCs w:val="24"/>
          <w:shd w:val="clear" w:color="auto" w:fill="FFFFFF"/>
        </w:rPr>
        <w:t xml:space="preserve"> of the proletariat," to, finally, a classless society - Communism.</w:t>
      </w:r>
      <w:r w:rsidRPr="005752AD">
        <w:rPr>
          <w:rFonts w:ascii="Arial" w:hAnsi="Arial" w:cs="Arial"/>
          <w:color w:val="000000"/>
          <w:sz w:val="24"/>
          <w:szCs w:val="24"/>
        </w:rPr>
        <w:br/>
      </w:r>
    </w:p>
    <w:p w14:paraId="7125D25F" w14:textId="77777777" w:rsidR="00370575" w:rsidRPr="005752AD" w:rsidRDefault="00370575" w:rsidP="005752AD">
      <w:pPr>
        <w:pStyle w:val="ListParagraph"/>
        <w:numPr>
          <w:ilvl w:val="0"/>
          <w:numId w:val="1"/>
        </w:numPr>
        <w:rPr>
          <w:rFonts w:ascii="Arial" w:hAnsi="Arial" w:cs="Arial"/>
          <w:color w:val="000000"/>
          <w:sz w:val="24"/>
          <w:szCs w:val="24"/>
          <w:shd w:val="clear" w:color="auto" w:fill="FFFFFF"/>
        </w:rPr>
      </w:pPr>
      <w:r w:rsidRPr="005752AD">
        <w:rPr>
          <w:rFonts w:ascii="Arial" w:hAnsi="Arial" w:cs="Arial"/>
          <w:color w:val="000000"/>
          <w:sz w:val="24"/>
          <w:szCs w:val="24"/>
          <w:shd w:val="clear" w:color="auto" w:fill="FFFFFF"/>
        </w:rPr>
        <w:t>Marxism-Leninism - an expanded form of communism developed by Lenin from doctrines of Karl Marx; Lenin saw imperialism as the final stage of capitalism and shifted the focus of workers' struggle from developed to underdeveloped countries.</w:t>
      </w:r>
      <w:r w:rsidRPr="005752AD">
        <w:rPr>
          <w:rFonts w:ascii="Arial" w:hAnsi="Arial" w:cs="Arial"/>
          <w:color w:val="000000"/>
          <w:sz w:val="24"/>
          <w:szCs w:val="24"/>
        </w:rPr>
        <w:br/>
      </w:r>
    </w:p>
    <w:p w14:paraId="5304866A" w14:textId="77777777" w:rsidR="00370575" w:rsidRPr="005752AD" w:rsidRDefault="00370575" w:rsidP="005752AD">
      <w:pPr>
        <w:pStyle w:val="ListParagraph"/>
        <w:numPr>
          <w:ilvl w:val="0"/>
          <w:numId w:val="1"/>
        </w:numPr>
        <w:rPr>
          <w:rFonts w:ascii="Arial" w:hAnsi="Arial" w:cs="Arial"/>
          <w:color w:val="000000"/>
          <w:sz w:val="24"/>
          <w:szCs w:val="24"/>
          <w:shd w:val="clear" w:color="auto" w:fill="FFFFFF"/>
        </w:rPr>
      </w:pPr>
      <w:r w:rsidRPr="005752AD">
        <w:rPr>
          <w:rFonts w:ascii="Arial" w:hAnsi="Arial" w:cs="Arial"/>
          <w:color w:val="000000"/>
          <w:sz w:val="24"/>
          <w:szCs w:val="24"/>
          <w:shd w:val="clear" w:color="auto" w:fill="FFFFFF"/>
        </w:rPr>
        <w:t>Monarchy - a government in which the supreme power is lodged in the hands of a monarch who reigns over a state or territory, usually for life and by hereditary right; the monarch may be either a sole absolute ruler or a sovereign - such as a king, queen, or prince - with constitutionally limited authority.</w:t>
      </w:r>
      <w:r w:rsidRPr="005752AD">
        <w:rPr>
          <w:rFonts w:ascii="Arial" w:hAnsi="Arial" w:cs="Arial"/>
          <w:color w:val="000000"/>
          <w:sz w:val="24"/>
          <w:szCs w:val="24"/>
        </w:rPr>
        <w:br/>
      </w:r>
    </w:p>
    <w:p w14:paraId="6FA56CBE" w14:textId="77777777" w:rsidR="00370575" w:rsidRPr="005752AD" w:rsidRDefault="00370575" w:rsidP="005752AD">
      <w:pPr>
        <w:pStyle w:val="ListParagraph"/>
        <w:numPr>
          <w:ilvl w:val="0"/>
          <w:numId w:val="1"/>
        </w:numPr>
        <w:rPr>
          <w:rFonts w:ascii="Arial" w:hAnsi="Arial" w:cs="Arial"/>
          <w:color w:val="000000"/>
          <w:sz w:val="24"/>
          <w:szCs w:val="24"/>
          <w:shd w:val="clear" w:color="auto" w:fill="FFFFFF"/>
        </w:rPr>
      </w:pPr>
      <w:r w:rsidRPr="005752AD">
        <w:rPr>
          <w:rFonts w:ascii="Arial" w:hAnsi="Arial" w:cs="Arial"/>
          <w:color w:val="000000"/>
          <w:sz w:val="24"/>
          <w:szCs w:val="24"/>
          <w:shd w:val="clear" w:color="auto" w:fill="FFFFFF"/>
        </w:rPr>
        <w:t>Oligarchy - a government in which control is exercised by a small group of individuals whose authority generally is based on wealth or power.</w:t>
      </w:r>
      <w:r w:rsidRPr="005752AD">
        <w:rPr>
          <w:rFonts w:ascii="Arial" w:hAnsi="Arial" w:cs="Arial"/>
          <w:color w:val="000000"/>
          <w:sz w:val="24"/>
          <w:szCs w:val="24"/>
        </w:rPr>
        <w:br/>
      </w:r>
    </w:p>
    <w:p w14:paraId="3849A5DE" w14:textId="77777777" w:rsidR="00370575" w:rsidRPr="005752AD" w:rsidRDefault="00370575" w:rsidP="005752AD">
      <w:pPr>
        <w:pStyle w:val="ListParagraph"/>
        <w:numPr>
          <w:ilvl w:val="0"/>
          <w:numId w:val="1"/>
        </w:numPr>
        <w:rPr>
          <w:rFonts w:ascii="Arial" w:hAnsi="Arial" w:cs="Arial"/>
          <w:color w:val="000000"/>
          <w:sz w:val="24"/>
          <w:szCs w:val="24"/>
          <w:shd w:val="clear" w:color="auto" w:fill="FFFFFF"/>
        </w:rPr>
      </w:pPr>
      <w:r w:rsidRPr="005752AD">
        <w:rPr>
          <w:rFonts w:ascii="Arial" w:hAnsi="Arial" w:cs="Arial"/>
          <w:color w:val="000000"/>
          <w:sz w:val="24"/>
          <w:szCs w:val="24"/>
          <w:shd w:val="clear" w:color="auto" w:fill="FFFFFF"/>
        </w:rPr>
        <w:t>Parliamentary democracy - a political system in which the legislature (parliament) selects the government - a prime minister, premier, or chancellor along with the cabinet ministers - according to party strength as expressed in elections; by this system, the government acquires a dual responsibility: to the people as well as to the parliament.</w:t>
      </w:r>
      <w:r w:rsidRPr="005752AD">
        <w:rPr>
          <w:rFonts w:ascii="Arial" w:hAnsi="Arial" w:cs="Arial"/>
          <w:color w:val="000000"/>
          <w:sz w:val="24"/>
          <w:szCs w:val="24"/>
        </w:rPr>
        <w:br/>
      </w:r>
    </w:p>
    <w:p w14:paraId="7C6CFE67" w14:textId="77777777" w:rsidR="00370575" w:rsidRPr="005752AD" w:rsidRDefault="00370575" w:rsidP="005752AD">
      <w:pPr>
        <w:pStyle w:val="ListParagraph"/>
        <w:numPr>
          <w:ilvl w:val="0"/>
          <w:numId w:val="1"/>
        </w:numPr>
        <w:rPr>
          <w:rFonts w:ascii="Arial" w:hAnsi="Arial" w:cs="Arial"/>
          <w:color w:val="000000"/>
          <w:sz w:val="24"/>
          <w:szCs w:val="24"/>
          <w:shd w:val="clear" w:color="auto" w:fill="FFFFFF"/>
        </w:rPr>
      </w:pPr>
      <w:r w:rsidRPr="005752AD">
        <w:rPr>
          <w:rFonts w:ascii="Arial" w:hAnsi="Arial" w:cs="Arial"/>
          <w:color w:val="000000"/>
          <w:sz w:val="24"/>
          <w:szCs w:val="24"/>
          <w:shd w:val="clear" w:color="auto" w:fill="FFFFFF"/>
        </w:rPr>
        <w:t>Parliamentary government (Cabinet-Parliamentary government) - a government in which members of an executive branch (the cabinet and its leader - a prime minister, premier, or chancellor) are nominated to their positions by a legislature or parliament, and are directly responsible to it; this type of government can be dissolved at will by the parliament (legislature) by means of a no confidence vote or the leader of the cabinet may dissolve the parliament if it can no longer function.</w:t>
      </w:r>
      <w:r w:rsidRPr="005752AD">
        <w:rPr>
          <w:rFonts w:ascii="Arial" w:hAnsi="Arial" w:cs="Arial"/>
          <w:color w:val="000000"/>
          <w:sz w:val="24"/>
          <w:szCs w:val="24"/>
        </w:rPr>
        <w:br/>
      </w:r>
    </w:p>
    <w:p w14:paraId="7C689D91" w14:textId="77777777" w:rsidR="00370575" w:rsidRPr="005752AD" w:rsidRDefault="00370575" w:rsidP="005752AD">
      <w:pPr>
        <w:pStyle w:val="ListParagraph"/>
        <w:numPr>
          <w:ilvl w:val="0"/>
          <w:numId w:val="1"/>
        </w:numPr>
        <w:rPr>
          <w:rFonts w:ascii="Arial" w:hAnsi="Arial" w:cs="Arial"/>
          <w:color w:val="000000"/>
          <w:sz w:val="24"/>
          <w:szCs w:val="24"/>
          <w:shd w:val="clear" w:color="auto" w:fill="FFFFFF"/>
        </w:rPr>
      </w:pPr>
      <w:r w:rsidRPr="005752AD">
        <w:rPr>
          <w:rFonts w:ascii="Arial" w:hAnsi="Arial" w:cs="Arial"/>
          <w:color w:val="000000"/>
          <w:sz w:val="24"/>
          <w:szCs w:val="24"/>
          <w:shd w:val="clear" w:color="auto" w:fill="FFFFFF"/>
        </w:rPr>
        <w:t>Parliamentary monarchy - a state headed by a monarch who is not actively involved in policy formation or implementation (i.e., the exercise of sovereign powers by a monarch in a ceremonial capacity); true governmental leadership is carried out by a cabinet and its head - a prime minister, premier, or chancellor - who are drawn from a legislature (parliament).</w:t>
      </w:r>
      <w:r w:rsidRPr="005752AD">
        <w:rPr>
          <w:rFonts w:ascii="Arial" w:hAnsi="Arial" w:cs="Arial"/>
          <w:color w:val="000000"/>
          <w:sz w:val="24"/>
          <w:szCs w:val="24"/>
        </w:rPr>
        <w:br/>
      </w:r>
    </w:p>
    <w:p w14:paraId="5471B019" w14:textId="77777777" w:rsidR="00370575" w:rsidRPr="005752AD" w:rsidRDefault="00370575" w:rsidP="005752AD">
      <w:pPr>
        <w:pStyle w:val="ListParagraph"/>
        <w:numPr>
          <w:ilvl w:val="0"/>
          <w:numId w:val="1"/>
        </w:numPr>
        <w:rPr>
          <w:rFonts w:ascii="Arial" w:hAnsi="Arial" w:cs="Arial"/>
          <w:color w:val="000000"/>
          <w:sz w:val="24"/>
          <w:szCs w:val="24"/>
          <w:shd w:val="clear" w:color="auto" w:fill="FFFFFF"/>
        </w:rPr>
      </w:pPr>
      <w:r w:rsidRPr="005752AD">
        <w:rPr>
          <w:rFonts w:ascii="Arial" w:hAnsi="Arial" w:cs="Arial"/>
          <w:color w:val="000000"/>
          <w:sz w:val="24"/>
          <w:szCs w:val="24"/>
          <w:shd w:val="clear" w:color="auto" w:fill="FFFFFF"/>
        </w:rPr>
        <w:lastRenderedPageBreak/>
        <w:t>Presidential - a system of government where the executive branch exists separately from a legislature (to which it is generally not accountable).</w:t>
      </w:r>
      <w:r w:rsidRPr="005752AD">
        <w:rPr>
          <w:rFonts w:ascii="Arial" w:hAnsi="Arial" w:cs="Arial"/>
          <w:color w:val="000000"/>
          <w:sz w:val="24"/>
          <w:szCs w:val="24"/>
        </w:rPr>
        <w:br/>
      </w:r>
    </w:p>
    <w:p w14:paraId="287D82A1" w14:textId="77777777" w:rsidR="00370575" w:rsidRPr="005752AD" w:rsidRDefault="00370575" w:rsidP="005752AD">
      <w:pPr>
        <w:pStyle w:val="ListParagraph"/>
        <w:numPr>
          <w:ilvl w:val="0"/>
          <w:numId w:val="1"/>
        </w:numPr>
        <w:rPr>
          <w:rFonts w:ascii="Arial" w:hAnsi="Arial" w:cs="Arial"/>
          <w:color w:val="000000"/>
          <w:sz w:val="24"/>
          <w:szCs w:val="24"/>
          <w:shd w:val="clear" w:color="auto" w:fill="FFFFFF"/>
        </w:rPr>
      </w:pPr>
      <w:r w:rsidRPr="005752AD">
        <w:rPr>
          <w:rFonts w:ascii="Arial" w:hAnsi="Arial" w:cs="Arial"/>
          <w:color w:val="000000"/>
          <w:sz w:val="24"/>
          <w:szCs w:val="24"/>
          <w:shd w:val="clear" w:color="auto" w:fill="FFFFFF"/>
        </w:rPr>
        <w:t>Republic - a representative democracy in which the people's elected deputies (representatives), not the people themselves, vote on legislation.</w:t>
      </w:r>
      <w:r w:rsidRPr="005752AD">
        <w:rPr>
          <w:rFonts w:ascii="Arial" w:hAnsi="Arial" w:cs="Arial"/>
          <w:color w:val="000000"/>
          <w:sz w:val="24"/>
          <w:szCs w:val="24"/>
        </w:rPr>
        <w:br/>
      </w:r>
    </w:p>
    <w:p w14:paraId="72092244" w14:textId="77777777" w:rsidR="00370575" w:rsidRPr="005752AD" w:rsidRDefault="00370575" w:rsidP="005752AD">
      <w:pPr>
        <w:pStyle w:val="ListParagraph"/>
        <w:numPr>
          <w:ilvl w:val="0"/>
          <w:numId w:val="1"/>
        </w:numPr>
        <w:rPr>
          <w:rFonts w:ascii="Arial" w:hAnsi="Arial" w:cs="Arial"/>
          <w:color w:val="000000"/>
          <w:sz w:val="24"/>
          <w:szCs w:val="24"/>
          <w:shd w:val="clear" w:color="auto" w:fill="FFFFFF"/>
        </w:rPr>
      </w:pPr>
      <w:r w:rsidRPr="005752AD">
        <w:rPr>
          <w:rFonts w:ascii="Arial" w:hAnsi="Arial" w:cs="Arial"/>
          <w:color w:val="000000"/>
          <w:sz w:val="24"/>
          <w:szCs w:val="24"/>
          <w:shd w:val="clear" w:color="auto" w:fill="FFFFFF"/>
        </w:rPr>
        <w:t>Socialism - a government in which the means of planning, producing, and distributing goods is controlled by a central government that theoretically seeks a more just and equitable distribution of property and labor; in actuality, most socialist governments have ended up being no more than dictatorships over workers by a ruling elite.</w:t>
      </w:r>
      <w:r w:rsidRPr="005752AD">
        <w:rPr>
          <w:rFonts w:ascii="Arial" w:hAnsi="Arial" w:cs="Arial"/>
          <w:color w:val="000000"/>
          <w:sz w:val="24"/>
          <w:szCs w:val="24"/>
        </w:rPr>
        <w:br/>
      </w:r>
    </w:p>
    <w:p w14:paraId="63748B5A" w14:textId="77777777" w:rsidR="00370575" w:rsidRPr="005752AD" w:rsidRDefault="00370575" w:rsidP="00370575">
      <w:pPr>
        <w:pStyle w:val="ListParagraph"/>
        <w:numPr>
          <w:ilvl w:val="0"/>
          <w:numId w:val="1"/>
        </w:numPr>
        <w:rPr>
          <w:rFonts w:ascii="Arial" w:hAnsi="Arial" w:cs="Arial"/>
          <w:color w:val="000000"/>
          <w:sz w:val="24"/>
          <w:szCs w:val="24"/>
          <w:shd w:val="clear" w:color="auto" w:fill="FFFFFF"/>
        </w:rPr>
      </w:pPr>
      <w:r w:rsidRPr="005752AD">
        <w:rPr>
          <w:rFonts w:ascii="Arial" w:hAnsi="Arial" w:cs="Arial"/>
          <w:color w:val="000000"/>
          <w:sz w:val="24"/>
          <w:szCs w:val="24"/>
          <w:shd w:val="clear" w:color="auto" w:fill="FFFFFF"/>
        </w:rPr>
        <w:t>Sultanate - similar to a monarchy, but a government in which the supreme power is in the hands of a sultan (the head of a Muslim state); the sultan may be an absolute ruler or a sovereign with constitutionally limited authority.</w:t>
      </w:r>
      <w:r w:rsidRPr="005752AD">
        <w:rPr>
          <w:rFonts w:ascii="Arial" w:hAnsi="Arial" w:cs="Arial"/>
          <w:color w:val="000000"/>
          <w:sz w:val="24"/>
          <w:szCs w:val="24"/>
        </w:rPr>
        <w:br/>
      </w:r>
    </w:p>
    <w:p w14:paraId="0912F741" w14:textId="77777777" w:rsidR="00370575" w:rsidRPr="005752AD" w:rsidRDefault="00370575" w:rsidP="00370575">
      <w:pPr>
        <w:pStyle w:val="ListParagraph"/>
        <w:numPr>
          <w:ilvl w:val="0"/>
          <w:numId w:val="1"/>
        </w:numPr>
        <w:rPr>
          <w:rFonts w:ascii="Arial" w:hAnsi="Arial" w:cs="Arial"/>
          <w:color w:val="000000"/>
          <w:sz w:val="24"/>
          <w:szCs w:val="24"/>
          <w:shd w:val="clear" w:color="auto" w:fill="FFFFFF"/>
        </w:rPr>
      </w:pPr>
      <w:r w:rsidRPr="005752AD">
        <w:rPr>
          <w:rFonts w:ascii="Arial" w:hAnsi="Arial" w:cs="Arial"/>
          <w:color w:val="000000"/>
          <w:sz w:val="24"/>
          <w:szCs w:val="24"/>
          <w:shd w:val="clear" w:color="auto" w:fill="FFFFFF"/>
        </w:rPr>
        <w:t>Theocracy - a form of government in which a Deity is recognized as the supreme civil ruler, but the Deity's laws are interpreted by ecclesiastical authorities (bishops, mullahs, etc.); a government subject to religious authority.</w:t>
      </w:r>
      <w:r w:rsidRPr="005752AD">
        <w:rPr>
          <w:rFonts w:ascii="Arial" w:hAnsi="Arial" w:cs="Arial"/>
          <w:color w:val="000000"/>
          <w:sz w:val="24"/>
          <w:szCs w:val="24"/>
        </w:rPr>
        <w:br/>
      </w:r>
    </w:p>
    <w:p w14:paraId="37A4403F" w14:textId="77777777" w:rsidR="00370575" w:rsidRPr="005752AD" w:rsidRDefault="00370575" w:rsidP="00370575">
      <w:pPr>
        <w:pStyle w:val="ListParagraph"/>
        <w:numPr>
          <w:ilvl w:val="0"/>
          <w:numId w:val="1"/>
        </w:numPr>
        <w:rPr>
          <w:rFonts w:ascii="Arial" w:hAnsi="Arial" w:cs="Arial"/>
          <w:color w:val="000000"/>
          <w:sz w:val="24"/>
          <w:szCs w:val="24"/>
          <w:shd w:val="clear" w:color="auto" w:fill="FFFFFF"/>
        </w:rPr>
      </w:pPr>
      <w:r w:rsidRPr="005752AD">
        <w:rPr>
          <w:rFonts w:ascii="Arial" w:hAnsi="Arial" w:cs="Arial"/>
          <w:color w:val="000000"/>
          <w:sz w:val="24"/>
          <w:szCs w:val="24"/>
          <w:shd w:val="clear" w:color="auto" w:fill="FFFFFF"/>
        </w:rPr>
        <w:t>Totalitarian - a government that seeks to subordinate the individual to the state by controlling not only all political and economic matters, but also the attitudes, values, and beliefs of its population.</w:t>
      </w:r>
    </w:p>
    <w:p w14:paraId="33417D3D" w14:textId="77777777" w:rsidR="00370575" w:rsidRPr="005752AD" w:rsidRDefault="00370575" w:rsidP="00370575">
      <w:pPr>
        <w:pBdr>
          <w:bottom w:val="single" w:sz="12" w:space="1" w:color="auto"/>
        </w:pBdr>
        <w:rPr>
          <w:rFonts w:ascii="Arial" w:hAnsi="Arial" w:cs="Arial"/>
          <w:color w:val="000000"/>
          <w:sz w:val="24"/>
          <w:szCs w:val="24"/>
          <w:shd w:val="clear" w:color="auto" w:fill="FFFFFF"/>
        </w:rPr>
      </w:pPr>
    </w:p>
    <w:p w14:paraId="47A17493" w14:textId="08183915" w:rsidR="00A12854" w:rsidRPr="005752AD" w:rsidRDefault="00A12854">
      <w:pPr>
        <w:rPr>
          <w:rFonts w:ascii="Arial" w:hAnsi="Arial" w:cs="Arial"/>
          <w:sz w:val="24"/>
          <w:szCs w:val="24"/>
        </w:rPr>
      </w:pPr>
      <w:r w:rsidRPr="005752AD">
        <w:rPr>
          <w:rFonts w:ascii="Arial" w:hAnsi="Arial" w:cs="Arial"/>
          <w:sz w:val="24"/>
          <w:szCs w:val="24"/>
        </w:rPr>
        <w:t xml:space="preserve">The Miracle of a </w:t>
      </w:r>
      <w:r w:rsidR="00E37419">
        <w:rPr>
          <w:rFonts w:ascii="Arial" w:hAnsi="Arial" w:cs="Arial"/>
          <w:sz w:val="24"/>
          <w:szCs w:val="24"/>
        </w:rPr>
        <w:t>L</w:t>
      </w:r>
      <w:r w:rsidRPr="005752AD">
        <w:rPr>
          <w:rFonts w:ascii="Arial" w:hAnsi="Arial" w:cs="Arial"/>
          <w:sz w:val="24"/>
          <w:szCs w:val="24"/>
        </w:rPr>
        <w:t>eaderless Nation!</w:t>
      </w:r>
    </w:p>
    <w:p w14:paraId="640CE6CB" w14:textId="3B8B86B3" w:rsidR="00DA1DE1" w:rsidRPr="00DA1DE1" w:rsidRDefault="00CB77B1" w:rsidP="00E37419">
      <w:pPr>
        <w:rPr>
          <w:rFonts w:ascii="Arial" w:eastAsia="Times New Roman" w:hAnsi="Arial" w:cs="Arial"/>
          <w:color w:val="464646"/>
          <w:kern w:val="0"/>
          <w:sz w:val="24"/>
          <w:szCs w:val="24"/>
          <w14:ligatures w14:val="none"/>
        </w:rPr>
      </w:pPr>
      <w:r w:rsidRPr="005752AD">
        <w:rPr>
          <w:rFonts w:ascii="Arial" w:hAnsi="Arial" w:cs="Arial"/>
          <w:sz w:val="24"/>
          <w:szCs w:val="24"/>
        </w:rPr>
        <w:t>It is important that we realize that none of the men listed before</w:t>
      </w:r>
      <w:r w:rsidR="003129AD">
        <w:rPr>
          <w:rFonts w:ascii="Arial" w:hAnsi="Arial" w:cs="Arial"/>
          <w:sz w:val="24"/>
          <w:szCs w:val="24"/>
        </w:rPr>
        <w:t xml:space="preserve">, </w:t>
      </w:r>
      <w:r w:rsidR="00E37419">
        <w:rPr>
          <w:rFonts w:ascii="Arial" w:hAnsi="Arial" w:cs="Arial"/>
          <w:sz w:val="24"/>
          <w:szCs w:val="24"/>
        </w:rPr>
        <w:t xml:space="preserve">men like Abraham, Moses, or Joshua, </w:t>
      </w:r>
      <w:r w:rsidRPr="005752AD">
        <w:rPr>
          <w:rFonts w:ascii="Arial" w:hAnsi="Arial" w:cs="Arial"/>
          <w:sz w:val="24"/>
          <w:szCs w:val="24"/>
        </w:rPr>
        <w:t>we</w:t>
      </w:r>
      <w:r w:rsidR="003129AD">
        <w:rPr>
          <w:rFonts w:ascii="Arial" w:hAnsi="Arial" w:cs="Arial"/>
          <w:sz w:val="24"/>
          <w:szCs w:val="24"/>
        </w:rPr>
        <w:t>re</w:t>
      </w:r>
      <w:r w:rsidRPr="005752AD">
        <w:rPr>
          <w:rFonts w:ascii="Arial" w:hAnsi="Arial" w:cs="Arial"/>
          <w:sz w:val="24"/>
          <w:szCs w:val="24"/>
        </w:rPr>
        <w:t xml:space="preserve"> actual “Kings</w:t>
      </w:r>
      <w:r w:rsidR="003129AD">
        <w:rPr>
          <w:rFonts w:ascii="Arial" w:hAnsi="Arial" w:cs="Arial"/>
          <w:sz w:val="24"/>
          <w:szCs w:val="24"/>
        </w:rPr>
        <w:t>.</w:t>
      </w:r>
      <w:r w:rsidRPr="005752AD">
        <w:rPr>
          <w:rFonts w:ascii="Arial" w:hAnsi="Arial" w:cs="Arial"/>
          <w:sz w:val="24"/>
          <w:szCs w:val="24"/>
        </w:rPr>
        <w:t xml:space="preserve">”  They were leaders, but not rulers or kings.  Which presents a miracle of cooperation.  Think about the number of Israelites that left </w:t>
      </w:r>
      <w:r w:rsidR="003129AD">
        <w:rPr>
          <w:rFonts w:ascii="Arial" w:hAnsi="Arial" w:cs="Arial"/>
          <w:sz w:val="24"/>
          <w:szCs w:val="24"/>
        </w:rPr>
        <w:t xml:space="preserve">Egypt.  </w:t>
      </w:r>
      <w:r w:rsidR="00DA1DE1" w:rsidRPr="00E37419">
        <w:rPr>
          <w:rFonts w:ascii="Arial" w:eastAsia="Times New Roman" w:hAnsi="Arial" w:cs="Arial"/>
          <w:kern w:val="0"/>
          <w:sz w:val="24"/>
          <w:szCs w:val="24"/>
          <w14:ligatures w14:val="none"/>
        </w:rPr>
        <w:t>The </w:t>
      </w:r>
      <w:r w:rsidR="00E37419">
        <w:rPr>
          <w:rFonts w:ascii="Arial" w:eastAsia="Times New Roman" w:hAnsi="Arial" w:cs="Arial"/>
          <w:kern w:val="0"/>
          <w:sz w:val="24"/>
          <w:szCs w:val="24"/>
          <w14:ligatures w14:val="none"/>
        </w:rPr>
        <w:t>B</w:t>
      </w:r>
      <w:r w:rsidR="00DA1DE1" w:rsidRPr="00E37419">
        <w:rPr>
          <w:rFonts w:ascii="Arial" w:eastAsia="Times New Roman" w:hAnsi="Arial" w:cs="Arial"/>
          <w:kern w:val="0"/>
          <w:sz w:val="24"/>
          <w:szCs w:val="24"/>
          <w14:ligatures w14:val="none"/>
        </w:rPr>
        <w:t>ook of Numbers derives its name from the two recorded censuses made of the Israelite people, one at the beginning of the 40-year wilderness experience and one at the end.</w:t>
      </w:r>
    </w:p>
    <w:p w14:paraId="7B44218D" w14:textId="5C200B70" w:rsidR="00B54D93" w:rsidRPr="00B54D93" w:rsidRDefault="005752AD" w:rsidP="00B54D93">
      <w:pPr>
        <w:pStyle w:val="NoSpacing"/>
        <w:rPr>
          <w:rFonts w:ascii="Arial" w:hAnsi="Arial" w:cs="Arial"/>
          <w:sz w:val="24"/>
          <w:szCs w:val="24"/>
        </w:rPr>
      </w:pPr>
      <w:r w:rsidRPr="00B54D93">
        <w:rPr>
          <w:rFonts w:ascii="Arial" w:hAnsi="Arial" w:cs="Arial"/>
          <w:sz w:val="24"/>
          <w:szCs w:val="24"/>
        </w:rPr>
        <w:t xml:space="preserve">Consider </w:t>
      </w:r>
      <w:r w:rsidR="00DA1DE1" w:rsidRPr="00B54D93">
        <w:rPr>
          <w:rFonts w:ascii="Arial" w:hAnsi="Arial" w:cs="Arial"/>
          <w:sz w:val="24"/>
          <w:szCs w:val="24"/>
        </w:rPr>
        <w:t>Numbers 1:1–3</w:t>
      </w:r>
      <w:r w:rsidR="00E37419">
        <w:rPr>
          <w:rFonts w:ascii="Arial" w:hAnsi="Arial" w:cs="Arial"/>
          <w:sz w:val="24"/>
          <w:szCs w:val="24"/>
        </w:rPr>
        <w:t>.</w:t>
      </w:r>
      <w:r w:rsidR="00DA1DE1" w:rsidRPr="00B54D93">
        <w:rPr>
          <w:rFonts w:ascii="Arial" w:hAnsi="Arial" w:cs="Arial"/>
          <w:sz w:val="24"/>
          <w:szCs w:val="24"/>
        </w:rPr>
        <w:t xml:space="preserve"> The total number came to 603,550.</w:t>
      </w:r>
      <w:r w:rsidRPr="00B54D93">
        <w:rPr>
          <w:rFonts w:ascii="Arial" w:hAnsi="Arial" w:cs="Arial"/>
          <w:sz w:val="24"/>
          <w:szCs w:val="24"/>
        </w:rPr>
        <w:t xml:space="preserve">  </w:t>
      </w:r>
    </w:p>
    <w:p w14:paraId="16EAB1EE" w14:textId="0CF38CD2" w:rsidR="00DA1DE1" w:rsidRPr="00B54D93" w:rsidRDefault="005752AD" w:rsidP="00B54D93">
      <w:pPr>
        <w:pStyle w:val="NoSpacing"/>
        <w:rPr>
          <w:rFonts w:ascii="Arial" w:hAnsi="Arial" w:cs="Arial"/>
          <w:sz w:val="24"/>
          <w:szCs w:val="24"/>
        </w:rPr>
      </w:pPr>
      <w:r w:rsidRPr="00B54D93">
        <w:rPr>
          <w:rFonts w:ascii="Arial" w:hAnsi="Arial" w:cs="Arial"/>
          <w:sz w:val="24"/>
          <w:szCs w:val="24"/>
        </w:rPr>
        <w:t xml:space="preserve">Consider </w:t>
      </w:r>
      <w:r w:rsidR="00DA1DE1" w:rsidRPr="00B54D93">
        <w:rPr>
          <w:rFonts w:ascii="Arial" w:hAnsi="Arial" w:cs="Arial"/>
          <w:sz w:val="24"/>
          <w:szCs w:val="24"/>
        </w:rPr>
        <w:t>Numbers 26:1–4</w:t>
      </w:r>
      <w:r w:rsidR="00E37419">
        <w:rPr>
          <w:rFonts w:ascii="Arial" w:hAnsi="Arial" w:cs="Arial"/>
          <w:sz w:val="24"/>
          <w:szCs w:val="24"/>
        </w:rPr>
        <w:t>.</w:t>
      </w:r>
      <w:r w:rsidR="00DA1DE1" w:rsidRPr="00B54D93">
        <w:rPr>
          <w:rFonts w:ascii="Arial" w:hAnsi="Arial" w:cs="Arial"/>
          <w:sz w:val="24"/>
          <w:szCs w:val="24"/>
        </w:rPr>
        <w:t xml:space="preserve"> This time the total numbered 601,730.</w:t>
      </w:r>
    </w:p>
    <w:p w14:paraId="1CF5F2AC" w14:textId="77777777" w:rsidR="00FB2E5E" w:rsidRDefault="00FB2E5E">
      <w:pPr>
        <w:rPr>
          <w:rFonts w:ascii="Arial" w:hAnsi="Arial" w:cs="Arial"/>
          <w:sz w:val="24"/>
          <w:szCs w:val="24"/>
        </w:rPr>
      </w:pPr>
    </w:p>
    <w:p w14:paraId="04739087" w14:textId="0E603C4C" w:rsidR="00A12854" w:rsidRPr="005752AD" w:rsidRDefault="00DA1DE1">
      <w:pPr>
        <w:rPr>
          <w:rFonts w:ascii="Arial" w:hAnsi="Arial" w:cs="Arial"/>
          <w:sz w:val="24"/>
          <w:szCs w:val="24"/>
        </w:rPr>
      </w:pPr>
      <w:r w:rsidRPr="005752AD">
        <w:rPr>
          <w:rFonts w:ascii="Arial" w:hAnsi="Arial" w:cs="Arial"/>
          <w:sz w:val="24"/>
          <w:szCs w:val="24"/>
        </w:rPr>
        <w:t xml:space="preserve">These totals are of men only.  Many suggest that these numbers could have doubled or tripled if you factor in women and children.  </w:t>
      </w:r>
    </w:p>
    <w:p w14:paraId="60006828" w14:textId="0AD6614D" w:rsidR="00DA1DE1" w:rsidRPr="005752AD" w:rsidRDefault="00DA1DE1" w:rsidP="00DA1DE1">
      <w:pPr>
        <w:rPr>
          <w:rFonts w:ascii="Arial" w:hAnsi="Arial" w:cs="Arial"/>
          <w:sz w:val="24"/>
          <w:szCs w:val="24"/>
        </w:rPr>
      </w:pPr>
      <w:bookmarkStart w:id="0" w:name="_Hlk160116130"/>
      <w:r w:rsidRPr="005752AD">
        <w:rPr>
          <w:rFonts w:ascii="Arial" w:hAnsi="Arial" w:cs="Arial"/>
          <w:sz w:val="24"/>
          <w:szCs w:val="24"/>
        </w:rPr>
        <w:t>Imagine One Million people who have no King! Imagine a mighty nation of people who have no King!  Imagine an army, but no ruler!  That was a true miracle.</w:t>
      </w:r>
    </w:p>
    <w:p w14:paraId="62375C8D" w14:textId="77777777" w:rsidR="007E75C5" w:rsidRDefault="007E75C5" w:rsidP="00DA1DE1">
      <w:pPr>
        <w:rPr>
          <w:rFonts w:ascii="Arial" w:hAnsi="Arial" w:cs="Arial"/>
          <w:sz w:val="24"/>
          <w:szCs w:val="24"/>
        </w:rPr>
      </w:pPr>
    </w:p>
    <w:p w14:paraId="052300F0" w14:textId="64EC8F03" w:rsidR="00DA1DE1" w:rsidRPr="005752AD" w:rsidRDefault="00DA1DE1" w:rsidP="00DA1DE1">
      <w:pPr>
        <w:rPr>
          <w:rFonts w:ascii="Arial" w:hAnsi="Arial" w:cs="Arial"/>
          <w:sz w:val="24"/>
          <w:szCs w:val="24"/>
        </w:rPr>
      </w:pPr>
      <w:r w:rsidRPr="005752AD">
        <w:rPr>
          <w:rFonts w:ascii="Arial" w:hAnsi="Arial" w:cs="Arial"/>
          <w:sz w:val="24"/>
          <w:szCs w:val="24"/>
        </w:rPr>
        <w:lastRenderedPageBreak/>
        <w:t xml:space="preserve">Consider </w:t>
      </w:r>
      <w:r w:rsidR="00360677">
        <w:rPr>
          <w:rFonts w:ascii="Arial" w:hAnsi="Arial" w:cs="Arial"/>
          <w:sz w:val="24"/>
          <w:szCs w:val="24"/>
        </w:rPr>
        <w:t xml:space="preserve">I Samuel </w:t>
      </w:r>
      <w:r w:rsidRPr="005752AD">
        <w:rPr>
          <w:rFonts w:ascii="Arial" w:hAnsi="Arial" w:cs="Arial"/>
          <w:sz w:val="24"/>
          <w:szCs w:val="24"/>
        </w:rPr>
        <w:t>8:1-</w:t>
      </w:r>
      <w:r w:rsidR="00B54D93">
        <w:rPr>
          <w:rFonts w:ascii="Arial" w:hAnsi="Arial" w:cs="Arial"/>
          <w:sz w:val="24"/>
          <w:szCs w:val="24"/>
        </w:rPr>
        <w:t>7</w:t>
      </w:r>
    </w:p>
    <w:p w14:paraId="652BED5A" w14:textId="46431887" w:rsidR="00370575" w:rsidRPr="005752AD" w:rsidRDefault="00370575" w:rsidP="00DA1DE1">
      <w:pPr>
        <w:rPr>
          <w:rFonts w:ascii="Arial" w:hAnsi="Arial" w:cs="Arial"/>
          <w:sz w:val="24"/>
          <w:szCs w:val="24"/>
        </w:rPr>
      </w:pPr>
      <w:r w:rsidRPr="005752AD">
        <w:rPr>
          <w:rFonts w:ascii="Arial" w:hAnsi="Arial" w:cs="Arial"/>
          <w:sz w:val="24"/>
          <w:szCs w:val="24"/>
        </w:rPr>
        <w:t xml:space="preserve">Notice, the Lord said, in verse 7 that their request was a rejection of Him.  God was saying that His desire was that He would reign over them.  </w:t>
      </w:r>
    </w:p>
    <w:p w14:paraId="79C4B4F4" w14:textId="5CDC0BDA" w:rsidR="00370575" w:rsidRPr="005752AD" w:rsidRDefault="00370575" w:rsidP="00DA1DE1">
      <w:pPr>
        <w:rPr>
          <w:rFonts w:ascii="Arial" w:hAnsi="Arial" w:cs="Arial"/>
          <w:sz w:val="24"/>
          <w:szCs w:val="24"/>
        </w:rPr>
      </w:pPr>
      <w:r w:rsidRPr="005752AD">
        <w:rPr>
          <w:rFonts w:ascii="Arial" w:hAnsi="Arial" w:cs="Arial"/>
          <w:sz w:val="24"/>
          <w:szCs w:val="24"/>
        </w:rPr>
        <w:t xml:space="preserve">At issue, to God, was not </w:t>
      </w:r>
      <w:r w:rsidR="00360677">
        <w:rPr>
          <w:rFonts w:ascii="Arial" w:hAnsi="Arial" w:cs="Arial"/>
          <w:sz w:val="24"/>
          <w:szCs w:val="24"/>
        </w:rPr>
        <w:t xml:space="preserve">just </w:t>
      </w:r>
      <w:r w:rsidRPr="005752AD">
        <w:rPr>
          <w:rFonts w:ascii="Arial" w:hAnsi="Arial" w:cs="Arial"/>
          <w:sz w:val="24"/>
          <w:szCs w:val="24"/>
        </w:rPr>
        <w:t>their request for a king, or even their desire to be like others.  He was concerned that His reign was deemed insufficient.  After all He had done for them, why would they want a person to rule</w:t>
      </w:r>
      <w:r w:rsidR="00E37419">
        <w:rPr>
          <w:rFonts w:ascii="Arial" w:hAnsi="Arial" w:cs="Arial"/>
          <w:sz w:val="24"/>
          <w:szCs w:val="24"/>
        </w:rPr>
        <w:t>?</w:t>
      </w:r>
    </w:p>
    <w:p w14:paraId="14446B79" w14:textId="50598ADC" w:rsidR="00FC44AD" w:rsidRDefault="00B54D93" w:rsidP="00DA1DE1">
      <w:pPr>
        <w:rPr>
          <w:rFonts w:ascii="Arial" w:hAnsi="Arial" w:cs="Arial"/>
          <w:sz w:val="24"/>
          <w:szCs w:val="24"/>
        </w:rPr>
      </w:pPr>
      <w:r>
        <w:rPr>
          <w:rFonts w:ascii="Arial" w:hAnsi="Arial" w:cs="Arial"/>
          <w:sz w:val="24"/>
          <w:szCs w:val="24"/>
        </w:rPr>
        <w:t>Samuel attempted to persuade the people against their request by pointing out 8 reasons why they should not want a King.</w:t>
      </w:r>
    </w:p>
    <w:p w14:paraId="4B5DCFB8" w14:textId="6C9235D5" w:rsidR="00FC44AD" w:rsidRDefault="00B54D93" w:rsidP="00DA1DE1">
      <w:pPr>
        <w:rPr>
          <w:rFonts w:ascii="Arial" w:hAnsi="Arial" w:cs="Arial"/>
          <w:sz w:val="24"/>
          <w:szCs w:val="24"/>
        </w:rPr>
      </w:pPr>
      <w:r>
        <w:rPr>
          <w:rFonts w:ascii="Arial" w:hAnsi="Arial" w:cs="Arial"/>
          <w:sz w:val="24"/>
          <w:szCs w:val="24"/>
        </w:rPr>
        <w:t>Consider I Samuel 8:8-22</w:t>
      </w:r>
    </w:p>
    <w:p w14:paraId="58FF86BE" w14:textId="7308ED7F" w:rsidR="00FC44AD" w:rsidRDefault="00FB2E5E" w:rsidP="00DA1DE1">
      <w:pPr>
        <w:rPr>
          <w:rFonts w:ascii="Arial" w:hAnsi="Arial" w:cs="Arial"/>
          <w:sz w:val="24"/>
          <w:szCs w:val="24"/>
        </w:rPr>
      </w:pPr>
      <w:r>
        <w:rPr>
          <w:rFonts w:ascii="Arial" w:hAnsi="Arial" w:cs="Arial"/>
          <w:sz w:val="24"/>
          <w:szCs w:val="24"/>
        </w:rPr>
        <w:t xml:space="preserve">The reason God felt disregarded was because of all of the things He had done for them over the years.  </w:t>
      </w:r>
      <w:r w:rsidR="00FC44AD">
        <w:rPr>
          <w:rFonts w:ascii="Arial" w:hAnsi="Arial" w:cs="Arial"/>
          <w:sz w:val="24"/>
          <w:szCs w:val="24"/>
        </w:rPr>
        <w:t>Think about all God had done for them up to that point</w:t>
      </w:r>
      <w:r w:rsidR="000C6182">
        <w:rPr>
          <w:rFonts w:ascii="Arial" w:hAnsi="Arial" w:cs="Arial"/>
          <w:sz w:val="24"/>
          <w:szCs w:val="24"/>
        </w:rPr>
        <w:t xml:space="preserve">.  </w:t>
      </w:r>
      <w:bookmarkStart w:id="1" w:name="_Hlk160037607"/>
      <w:r w:rsidR="000C6182">
        <w:rPr>
          <w:rFonts w:ascii="Arial" w:hAnsi="Arial" w:cs="Arial"/>
          <w:sz w:val="24"/>
          <w:szCs w:val="24"/>
        </w:rPr>
        <w:t>At the point of our text, all 12 Tribes were in possession of their promised/inherited land.  God had been faithful.</w:t>
      </w:r>
    </w:p>
    <w:bookmarkEnd w:id="1"/>
    <w:p w14:paraId="477099FA" w14:textId="6B819F9F" w:rsidR="00FC44AD" w:rsidRPr="00E472AC" w:rsidRDefault="00307BA0" w:rsidP="00E472AC">
      <w:pPr>
        <w:pStyle w:val="ListParagraph"/>
        <w:numPr>
          <w:ilvl w:val="0"/>
          <w:numId w:val="2"/>
        </w:numPr>
        <w:rPr>
          <w:rFonts w:ascii="Arial" w:hAnsi="Arial" w:cs="Arial"/>
          <w:sz w:val="24"/>
          <w:szCs w:val="24"/>
        </w:rPr>
      </w:pPr>
      <w:r>
        <w:rPr>
          <w:rFonts w:ascii="Arial" w:hAnsi="Arial" w:cs="Arial"/>
          <w:sz w:val="24"/>
          <w:szCs w:val="24"/>
        </w:rPr>
        <w:t>Exodus 9:6</w:t>
      </w:r>
    </w:p>
    <w:p w14:paraId="70116C14" w14:textId="617D4DF1" w:rsidR="00307BA0" w:rsidRDefault="00307BA0" w:rsidP="00E472AC">
      <w:pPr>
        <w:pStyle w:val="ListParagraph"/>
        <w:numPr>
          <w:ilvl w:val="0"/>
          <w:numId w:val="2"/>
        </w:numPr>
        <w:rPr>
          <w:rFonts w:ascii="Arial" w:hAnsi="Arial" w:cs="Arial"/>
          <w:sz w:val="24"/>
          <w:szCs w:val="24"/>
        </w:rPr>
      </w:pPr>
      <w:r>
        <w:rPr>
          <w:rFonts w:ascii="Arial" w:hAnsi="Arial" w:cs="Arial"/>
          <w:sz w:val="24"/>
          <w:szCs w:val="24"/>
        </w:rPr>
        <w:t>Exodu</w:t>
      </w:r>
      <w:r w:rsidR="00FB2E5E">
        <w:rPr>
          <w:rFonts w:ascii="Arial" w:hAnsi="Arial" w:cs="Arial"/>
          <w:sz w:val="24"/>
          <w:szCs w:val="24"/>
        </w:rPr>
        <w:t xml:space="preserve">s </w:t>
      </w:r>
      <w:r>
        <w:rPr>
          <w:rFonts w:ascii="Arial" w:hAnsi="Arial" w:cs="Arial"/>
          <w:sz w:val="24"/>
          <w:szCs w:val="24"/>
        </w:rPr>
        <w:t>14:21</w:t>
      </w:r>
    </w:p>
    <w:p w14:paraId="37123AF3" w14:textId="7A6E2F17" w:rsidR="00FC44AD" w:rsidRPr="00E472AC" w:rsidRDefault="00360677" w:rsidP="00E472AC">
      <w:pPr>
        <w:pStyle w:val="ListParagraph"/>
        <w:numPr>
          <w:ilvl w:val="0"/>
          <w:numId w:val="2"/>
        </w:numPr>
        <w:rPr>
          <w:rFonts w:ascii="Arial" w:hAnsi="Arial" w:cs="Arial"/>
          <w:sz w:val="24"/>
          <w:szCs w:val="24"/>
        </w:rPr>
      </w:pPr>
      <w:r>
        <w:rPr>
          <w:rFonts w:ascii="Arial" w:hAnsi="Arial" w:cs="Arial"/>
          <w:sz w:val="24"/>
          <w:szCs w:val="24"/>
        </w:rPr>
        <w:t>Exodus 16:4</w:t>
      </w:r>
    </w:p>
    <w:p w14:paraId="6CC8F0EA" w14:textId="45F20648" w:rsidR="00E472AC" w:rsidRPr="00E472AC" w:rsidRDefault="00FB2E5E" w:rsidP="00E472AC">
      <w:pPr>
        <w:pStyle w:val="ListParagraph"/>
        <w:numPr>
          <w:ilvl w:val="0"/>
          <w:numId w:val="2"/>
        </w:numPr>
        <w:rPr>
          <w:rFonts w:ascii="Arial" w:hAnsi="Arial" w:cs="Arial"/>
          <w:sz w:val="24"/>
          <w:szCs w:val="24"/>
        </w:rPr>
      </w:pPr>
      <w:r w:rsidRPr="00E472AC">
        <w:rPr>
          <w:rFonts w:ascii="Arial" w:hAnsi="Arial" w:cs="Arial"/>
          <w:sz w:val="24"/>
          <w:szCs w:val="24"/>
        </w:rPr>
        <w:t>Deut</w:t>
      </w:r>
      <w:r>
        <w:rPr>
          <w:rFonts w:ascii="Arial" w:hAnsi="Arial" w:cs="Arial"/>
          <w:sz w:val="24"/>
          <w:szCs w:val="24"/>
        </w:rPr>
        <w:t>eronomy</w:t>
      </w:r>
      <w:r w:rsidR="00E472AC" w:rsidRPr="00E472AC">
        <w:rPr>
          <w:rFonts w:ascii="Arial" w:hAnsi="Arial" w:cs="Arial"/>
          <w:sz w:val="24"/>
          <w:szCs w:val="24"/>
        </w:rPr>
        <w:t xml:space="preserve"> 5:6</w:t>
      </w:r>
    </w:p>
    <w:p w14:paraId="039AB4A4" w14:textId="692C83B8" w:rsidR="00FC44AD" w:rsidRPr="00E472AC" w:rsidRDefault="00FB2E5E" w:rsidP="00E472AC">
      <w:pPr>
        <w:pStyle w:val="ListParagraph"/>
        <w:numPr>
          <w:ilvl w:val="0"/>
          <w:numId w:val="2"/>
        </w:numPr>
        <w:rPr>
          <w:rFonts w:ascii="Arial" w:hAnsi="Arial" w:cs="Arial"/>
          <w:sz w:val="24"/>
          <w:szCs w:val="24"/>
        </w:rPr>
      </w:pPr>
      <w:r w:rsidRPr="00E472AC">
        <w:rPr>
          <w:rFonts w:ascii="Arial" w:hAnsi="Arial" w:cs="Arial"/>
          <w:sz w:val="24"/>
          <w:szCs w:val="24"/>
        </w:rPr>
        <w:t>Deut</w:t>
      </w:r>
      <w:r>
        <w:rPr>
          <w:rFonts w:ascii="Arial" w:hAnsi="Arial" w:cs="Arial"/>
          <w:sz w:val="24"/>
          <w:szCs w:val="24"/>
        </w:rPr>
        <w:t>eronomy</w:t>
      </w:r>
      <w:r w:rsidRPr="00E472AC">
        <w:rPr>
          <w:rFonts w:ascii="Arial" w:hAnsi="Arial" w:cs="Arial"/>
          <w:sz w:val="24"/>
          <w:szCs w:val="24"/>
        </w:rPr>
        <w:t xml:space="preserve"> </w:t>
      </w:r>
      <w:r w:rsidR="00FC44AD" w:rsidRPr="00E472AC">
        <w:rPr>
          <w:rFonts w:ascii="Arial" w:hAnsi="Arial" w:cs="Arial"/>
          <w:sz w:val="24"/>
          <w:szCs w:val="24"/>
        </w:rPr>
        <w:t xml:space="preserve">8:4 </w:t>
      </w:r>
    </w:p>
    <w:p w14:paraId="6CBB15CC" w14:textId="1C128BE0" w:rsidR="00FC44AD" w:rsidRDefault="00FB2E5E" w:rsidP="00E472AC">
      <w:pPr>
        <w:pStyle w:val="ListParagraph"/>
        <w:numPr>
          <w:ilvl w:val="0"/>
          <w:numId w:val="2"/>
        </w:numPr>
        <w:rPr>
          <w:rFonts w:ascii="Arial" w:hAnsi="Arial" w:cs="Arial"/>
          <w:sz w:val="24"/>
          <w:szCs w:val="24"/>
        </w:rPr>
      </w:pPr>
      <w:r w:rsidRPr="00E472AC">
        <w:rPr>
          <w:rFonts w:ascii="Arial" w:hAnsi="Arial" w:cs="Arial"/>
          <w:sz w:val="24"/>
          <w:szCs w:val="24"/>
        </w:rPr>
        <w:t>Deut</w:t>
      </w:r>
      <w:r>
        <w:rPr>
          <w:rFonts w:ascii="Arial" w:hAnsi="Arial" w:cs="Arial"/>
          <w:sz w:val="24"/>
          <w:szCs w:val="24"/>
        </w:rPr>
        <w:t>eronomy</w:t>
      </w:r>
      <w:r w:rsidRPr="00E472AC">
        <w:rPr>
          <w:rFonts w:ascii="Arial" w:hAnsi="Arial" w:cs="Arial"/>
          <w:sz w:val="24"/>
          <w:szCs w:val="24"/>
        </w:rPr>
        <w:t xml:space="preserve"> </w:t>
      </w:r>
      <w:r w:rsidR="00FC44AD" w:rsidRPr="00E472AC">
        <w:rPr>
          <w:rFonts w:ascii="Arial" w:hAnsi="Arial" w:cs="Arial"/>
          <w:sz w:val="24"/>
          <w:szCs w:val="24"/>
        </w:rPr>
        <w:t>29:5</w:t>
      </w:r>
    </w:p>
    <w:p w14:paraId="43DCA43D" w14:textId="5DE11DEF" w:rsidR="00370575" w:rsidRDefault="00370575" w:rsidP="00DA1DE1">
      <w:pPr>
        <w:rPr>
          <w:rFonts w:ascii="Arial" w:hAnsi="Arial" w:cs="Arial"/>
          <w:sz w:val="24"/>
          <w:szCs w:val="24"/>
        </w:rPr>
      </w:pPr>
      <w:r w:rsidRPr="005752AD">
        <w:rPr>
          <w:rFonts w:ascii="Arial" w:hAnsi="Arial" w:cs="Arial"/>
          <w:sz w:val="24"/>
          <w:szCs w:val="24"/>
        </w:rPr>
        <w:t>Life Lesson:  When God is our Number One Authority, keep Him as the Number One Authority.  Never ask God to settle for Number Two!  Let Him Lead!</w:t>
      </w:r>
    </w:p>
    <w:p w14:paraId="3908377D" w14:textId="109BF11D" w:rsidR="00E472AC" w:rsidRDefault="00E472AC" w:rsidP="00DA1DE1">
      <w:pPr>
        <w:rPr>
          <w:rFonts w:ascii="Arial" w:hAnsi="Arial" w:cs="Arial"/>
          <w:sz w:val="24"/>
          <w:szCs w:val="24"/>
        </w:rPr>
      </w:pPr>
      <w:r>
        <w:rPr>
          <w:rFonts w:ascii="Arial" w:hAnsi="Arial" w:cs="Arial"/>
          <w:sz w:val="24"/>
          <w:szCs w:val="24"/>
        </w:rPr>
        <w:t>Life Lesson:  The grass is not greener on the other side</w:t>
      </w:r>
    </w:p>
    <w:p w14:paraId="7235DBD4" w14:textId="09AEB4F1" w:rsidR="00E472AC" w:rsidRPr="005752AD" w:rsidRDefault="00E472AC" w:rsidP="00DA1DE1">
      <w:pPr>
        <w:rPr>
          <w:rFonts w:ascii="Arial" w:hAnsi="Arial" w:cs="Arial"/>
          <w:sz w:val="24"/>
          <w:szCs w:val="24"/>
        </w:rPr>
      </w:pPr>
      <w:r>
        <w:rPr>
          <w:rFonts w:ascii="Arial" w:hAnsi="Arial" w:cs="Arial"/>
          <w:sz w:val="24"/>
          <w:szCs w:val="24"/>
        </w:rPr>
        <w:t xml:space="preserve">Life Lesson:  Some </w:t>
      </w:r>
      <w:r w:rsidR="00FB2E5E">
        <w:rPr>
          <w:rFonts w:ascii="Arial" w:hAnsi="Arial" w:cs="Arial"/>
          <w:sz w:val="24"/>
          <w:szCs w:val="24"/>
        </w:rPr>
        <w:t xml:space="preserve">folks just </w:t>
      </w:r>
      <w:r>
        <w:rPr>
          <w:rFonts w:ascii="Arial" w:hAnsi="Arial" w:cs="Arial"/>
          <w:sz w:val="24"/>
          <w:szCs w:val="24"/>
        </w:rPr>
        <w:t>don’t realize how blessed they are.</w:t>
      </w:r>
      <w:bookmarkEnd w:id="0"/>
    </w:p>
    <w:sectPr w:rsidR="00E472AC" w:rsidRPr="005752A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1C0E1" w14:textId="77777777" w:rsidR="00363B81" w:rsidRDefault="00363B81" w:rsidP="00AA1ECD">
      <w:pPr>
        <w:spacing w:after="0" w:line="240" w:lineRule="auto"/>
      </w:pPr>
      <w:r>
        <w:separator/>
      </w:r>
    </w:p>
  </w:endnote>
  <w:endnote w:type="continuationSeparator" w:id="0">
    <w:p w14:paraId="6F4A3BA4" w14:textId="77777777" w:rsidR="00363B81" w:rsidRDefault="00363B81" w:rsidP="00AA1ECD">
      <w:pPr>
        <w:spacing w:after="0" w:line="240" w:lineRule="auto"/>
      </w:pPr>
      <w:r>
        <w:continuationSeparator/>
      </w:r>
    </w:p>
  </w:endnote>
  <w:endnote w:id="1">
    <w:p w14:paraId="59932DB9" w14:textId="0DA01A5D" w:rsidR="00717547" w:rsidRDefault="00717547">
      <w:pPr>
        <w:pStyle w:val="EndnoteText"/>
      </w:pPr>
      <w:r>
        <w:rPr>
          <w:rStyle w:val="EndnoteReference"/>
        </w:rPr>
        <w:endnoteRef/>
      </w:r>
      <w:r>
        <w:t xml:space="preserve"> </w:t>
      </w:r>
      <w:hyperlink r:id="rId1" w:history="1">
        <w:r>
          <w:rPr>
            <w:rStyle w:val="Hyperlink"/>
          </w:rPr>
          <w:t>How many kings in Israel and Judah, and length of rule? - JesusAlive.cc</w:t>
        </w:r>
      </w:hyperlink>
    </w:p>
  </w:endnote>
  <w:endnote w:id="2">
    <w:p w14:paraId="73D1048E" w14:textId="1FCFDEE6" w:rsidR="00B54D93" w:rsidRDefault="00B54D93">
      <w:pPr>
        <w:pStyle w:val="EndnoteText"/>
      </w:pPr>
      <w:r>
        <w:rPr>
          <w:rStyle w:val="EndnoteReference"/>
        </w:rPr>
        <w:endnoteRef/>
      </w:r>
      <w:r>
        <w:t xml:space="preserve"> </w:t>
      </w:r>
      <w:hyperlink r:id="rId2" w:history="1">
        <w:r>
          <w:rPr>
            <w:rStyle w:val="Hyperlink"/>
          </w:rPr>
          <w:t>Theocracy | Definition, Examples, &amp; Facts | Britannica</w:t>
        </w:r>
      </w:hyperlink>
    </w:p>
  </w:endnote>
  <w:endnote w:id="3">
    <w:p w14:paraId="726E6A85" w14:textId="77777777" w:rsidR="00370575" w:rsidRDefault="00370575" w:rsidP="00370575">
      <w:pPr>
        <w:pStyle w:val="EndnoteText"/>
      </w:pPr>
      <w:r>
        <w:rPr>
          <w:rStyle w:val="EndnoteReference"/>
        </w:rPr>
        <w:endnoteRef/>
      </w:r>
      <w:r>
        <w:t xml:space="preserve"> </w:t>
      </w:r>
      <w:hyperlink r:id="rId3" w:history="1">
        <w:r>
          <w:rPr>
            <w:rStyle w:val="Hyperlink"/>
          </w:rPr>
          <w:t>Government type - The World Factbook (cia.gov)</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Times Roman">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86017"/>
      <w:docPartObj>
        <w:docPartGallery w:val="Page Numbers (Bottom of Page)"/>
        <w:docPartUnique/>
      </w:docPartObj>
    </w:sdtPr>
    <w:sdtEndPr>
      <w:rPr>
        <w:noProof/>
      </w:rPr>
    </w:sdtEndPr>
    <w:sdtContent>
      <w:p w14:paraId="076277F7" w14:textId="0AEEA386" w:rsidR="005752AD" w:rsidRDefault="005752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6A9A05" w14:textId="77777777" w:rsidR="005752AD" w:rsidRDefault="005752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84D53" w14:textId="77777777" w:rsidR="00363B81" w:rsidRDefault="00363B81" w:rsidP="00AA1ECD">
      <w:pPr>
        <w:spacing w:after="0" w:line="240" w:lineRule="auto"/>
      </w:pPr>
      <w:r>
        <w:separator/>
      </w:r>
    </w:p>
  </w:footnote>
  <w:footnote w:type="continuationSeparator" w:id="0">
    <w:p w14:paraId="5C6E757B" w14:textId="77777777" w:rsidR="00363B81" w:rsidRDefault="00363B81" w:rsidP="00AA1E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33579" w14:textId="0BFCC1A7" w:rsidR="005752AD" w:rsidRPr="005752AD" w:rsidRDefault="005752AD" w:rsidP="005752AD">
    <w:pPr>
      <w:pStyle w:val="Header"/>
      <w:pBdr>
        <w:top w:val="single" w:sz="4" w:space="1" w:color="auto"/>
        <w:bottom w:val="single" w:sz="4" w:space="1" w:color="auto"/>
      </w:pBdr>
      <w:rPr>
        <w:rFonts w:ascii="Arial" w:hAnsi="Arial" w:cs="Arial"/>
        <w:sz w:val="24"/>
        <w:szCs w:val="24"/>
      </w:rPr>
    </w:pPr>
    <w:r w:rsidRPr="005752AD">
      <w:rPr>
        <w:rFonts w:ascii="Arial" w:hAnsi="Arial" w:cs="Arial"/>
        <w:sz w:val="24"/>
        <w:szCs w:val="24"/>
      </w:rPr>
      <w:t>The Real Kings of the Bible</w:t>
    </w:r>
    <w:r w:rsidRPr="005752AD">
      <w:rPr>
        <w:rFonts w:ascii="Arial" w:hAnsi="Arial" w:cs="Arial"/>
        <w:sz w:val="24"/>
        <w:szCs w:val="24"/>
      </w:rPr>
      <w:tab/>
    </w:r>
    <w:r w:rsidRPr="005752AD">
      <w:rPr>
        <w:rFonts w:ascii="Arial" w:hAnsi="Arial" w:cs="Arial"/>
        <w:sz w:val="24"/>
        <w:szCs w:val="24"/>
      </w:rPr>
      <w:tab/>
      <w:t>Introduction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7666D"/>
    <w:multiLevelType w:val="hybridMultilevel"/>
    <w:tmpl w:val="72B28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E5582A"/>
    <w:multiLevelType w:val="hybridMultilevel"/>
    <w:tmpl w:val="05968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4959535">
    <w:abstractNumId w:val="1"/>
  </w:num>
  <w:num w:numId="2" w16cid:durableId="917060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EyMjMwNDMzMTE1tDBX0lEKTi0uzszPAykwrAUAS0vQ+iwAAAA="/>
  </w:docVars>
  <w:rsids>
    <w:rsidRoot w:val="00CD68C4"/>
    <w:rsid w:val="000C6182"/>
    <w:rsid w:val="001F650D"/>
    <w:rsid w:val="00255C07"/>
    <w:rsid w:val="0028197A"/>
    <w:rsid w:val="00285F9E"/>
    <w:rsid w:val="00307BA0"/>
    <w:rsid w:val="003129AD"/>
    <w:rsid w:val="00360677"/>
    <w:rsid w:val="00363B81"/>
    <w:rsid w:val="00370575"/>
    <w:rsid w:val="00493FBD"/>
    <w:rsid w:val="005752AD"/>
    <w:rsid w:val="00606548"/>
    <w:rsid w:val="00717547"/>
    <w:rsid w:val="007D4B44"/>
    <w:rsid w:val="007E75C5"/>
    <w:rsid w:val="007F2A22"/>
    <w:rsid w:val="00A12854"/>
    <w:rsid w:val="00AA1ECD"/>
    <w:rsid w:val="00AE452C"/>
    <w:rsid w:val="00B344DC"/>
    <w:rsid w:val="00B54D93"/>
    <w:rsid w:val="00CB77B1"/>
    <w:rsid w:val="00CD68C4"/>
    <w:rsid w:val="00DA1DE1"/>
    <w:rsid w:val="00E37419"/>
    <w:rsid w:val="00E472AC"/>
    <w:rsid w:val="00EF2B86"/>
    <w:rsid w:val="00FB2E5E"/>
    <w:rsid w:val="00FC44AD"/>
    <w:rsid w:val="00FD2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DD587"/>
  <w15:chartTrackingRefBased/>
  <w15:docId w15:val="{33A60014-FC7B-438F-BE25-729185F3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A1DE1"/>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ECD"/>
    <w:pPr>
      <w:ind w:left="720"/>
      <w:contextualSpacing/>
    </w:pPr>
  </w:style>
  <w:style w:type="paragraph" w:styleId="EndnoteText">
    <w:name w:val="endnote text"/>
    <w:basedOn w:val="Normal"/>
    <w:link w:val="EndnoteTextChar"/>
    <w:uiPriority w:val="99"/>
    <w:semiHidden/>
    <w:unhideWhenUsed/>
    <w:rsid w:val="00AA1EC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A1ECD"/>
    <w:rPr>
      <w:sz w:val="20"/>
      <w:szCs w:val="20"/>
    </w:rPr>
  </w:style>
  <w:style w:type="character" w:styleId="EndnoteReference">
    <w:name w:val="endnote reference"/>
    <w:basedOn w:val="DefaultParagraphFont"/>
    <w:uiPriority w:val="99"/>
    <w:semiHidden/>
    <w:unhideWhenUsed/>
    <w:rsid w:val="00AA1ECD"/>
    <w:rPr>
      <w:vertAlign w:val="superscript"/>
    </w:rPr>
  </w:style>
  <w:style w:type="character" w:styleId="Hyperlink">
    <w:name w:val="Hyperlink"/>
    <w:basedOn w:val="DefaultParagraphFont"/>
    <w:uiPriority w:val="99"/>
    <w:semiHidden/>
    <w:unhideWhenUsed/>
    <w:rsid w:val="00AA1ECD"/>
    <w:rPr>
      <w:color w:val="0000FF"/>
      <w:u w:val="single"/>
    </w:rPr>
  </w:style>
  <w:style w:type="character" w:customStyle="1" w:styleId="Heading2Char">
    <w:name w:val="Heading 2 Char"/>
    <w:basedOn w:val="DefaultParagraphFont"/>
    <w:link w:val="Heading2"/>
    <w:uiPriority w:val="9"/>
    <w:rsid w:val="00DA1DE1"/>
    <w:rPr>
      <w:rFonts w:ascii="Times New Roman" w:eastAsia="Times New Roman" w:hAnsi="Times New Roman" w:cs="Times New Roman"/>
      <w:b/>
      <w:bCs/>
      <w:kern w:val="0"/>
      <w:sz w:val="36"/>
      <w:szCs w:val="36"/>
      <w14:ligatures w14:val="none"/>
    </w:rPr>
  </w:style>
  <w:style w:type="character" w:customStyle="1" w:styleId="mntl-sc-block-headingtext">
    <w:name w:val="mntl-sc-block-heading__text"/>
    <w:basedOn w:val="DefaultParagraphFont"/>
    <w:rsid w:val="00DA1DE1"/>
  </w:style>
  <w:style w:type="paragraph" w:customStyle="1" w:styleId="comp">
    <w:name w:val="comp"/>
    <w:basedOn w:val="Normal"/>
    <w:rsid w:val="00DA1DE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5752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2AD"/>
  </w:style>
  <w:style w:type="paragraph" w:styleId="Footer">
    <w:name w:val="footer"/>
    <w:basedOn w:val="Normal"/>
    <w:link w:val="FooterChar"/>
    <w:uiPriority w:val="99"/>
    <w:unhideWhenUsed/>
    <w:rsid w:val="00575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2AD"/>
  </w:style>
  <w:style w:type="character" w:styleId="Strong">
    <w:name w:val="Strong"/>
    <w:basedOn w:val="DefaultParagraphFont"/>
    <w:uiPriority w:val="22"/>
    <w:qFormat/>
    <w:rsid w:val="00B54D93"/>
    <w:rPr>
      <w:b/>
      <w:bCs/>
    </w:rPr>
  </w:style>
  <w:style w:type="paragraph" w:styleId="NoSpacing">
    <w:name w:val="No Spacing"/>
    <w:uiPriority w:val="1"/>
    <w:qFormat/>
    <w:rsid w:val="00B54D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083555">
      <w:bodyDiv w:val="1"/>
      <w:marLeft w:val="0"/>
      <w:marRight w:val="0"/>
      <w:marTop w:val="0"/>
      <w:marBottom w:val="0"/>
      <w:divBdr>
        <w:top w:val="none" w:sz="0" w:space="0" w:color="auto"/>
        <w:left w:val="none" w:sz="0" w:space="0" w:color="auto"/>
        <w:bottom w:val="none" w:sz="0" w:space="0" w:color="auto"/>
        <w:right w:val="none" w:sz="0" w:space="0" w:color="auto"/>
      </w:divBdr>
    </w:div>
    <w:div w:id="86671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www.cia.gov/the-world-factbook/field/government-type/" TargetMode="External"/><Relationship Id="rId2" Type="http://schemas.openxmlformats.org/officeDocument/2006/relationships/hyperlink" Target="https://www.britannica.com/topic/theocracy" TargetMode="External"/><Relationship Id="rId1" Type="http://schemas.openxmlformats.org/officeDocument/2006/relationships/hyperlink" Target="https://jesusalive.cc/kings-israel-jud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99495-6291-4CAE-98B0-254BEAAD8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1358</TotalTime>
  <Pages>6</Pages>
  <Words>1883</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rayford</dc:creator>
  <cp:keywords/>
  <dc:description/>
  <cp:lastModifiedBy>Mrs B</cp:lastModifiedBy>
  <cp:revision>6</cp:revision>
  <dcterms:created xsi:type="dcterms:W3CDTF">2024-02-28T22:46:00Z</dcterms:created>
  <dcterms:modified xsi:type="dcterms:W3CDTF">2024-03-06T20:01:00Z</dcterms:modified>
</cp:coreProperties>
</file>